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5B3C07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Pr="005B3C07" w:rsidRDefault="00C80FDD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F6188" w:rsidRPr="005B3C07">
        <w:rPr>
          <w:rFonts w:ascii="Times New Roman" w:hAnsi="Times New Roman"/>
          <w:sz w:val="28"/>
          <w:szCs w:val="28"/>
        </w:rPr>
        <w:t>.</w:t>
      </w:r>
      <w:r w:rsidR="006C78A8" w:rsidRPr="005B3C0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8F6188" w:rsidRPr="005B3C07">
        <w:rPr>
          <w:rFonts w:ascii="Times New Roman" w:hAnsi="Times New Roman"/>
          <w:sz w:val="28"/>
          <w:szCs w:val="28"/>
        </w:rPr>
        <w:t>.20</w:t>
      </w:r>
      <w:r w:rsidR="00846B0A" w:rsidRPr="005B3C07">
        <w:rPr>
          <w:rFonts w:ascii="Times New Roman" w:hAnsi="Times New Roman"/>
          <w:sz w:val="28"/>
          <w:szCs w:val="28"/>
        </w:rPr>
        <w:t>20</w:t>
      </w:r>
      <w:r w:rsidR="008F6188" w:rsidRPr="005B3C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407E2" w:rsidRPr="005B3C07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5B3C07">
        <w:rPr>
          <w:rFonts w:ascii="Times New Roman" w:hAnsi="Times New Roman"/>
          <w:sz w:val="28"/>
          <w:szCs w:val="28"/>
        </w:rPr>
        <w:t>г. Хабаровск</w:t>
      </w:r>
    </w:p>
    <w:p w:rsidR="008F6188" w:rsidRPr="005B3C07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1</w:t>
      </w:r>
      <w:r w:rsidR="00C80FDD">
        <w:rPr>
          <w:rFonts w:ascii="Times New Roman" w:hAnsi="Times New Roman"/>
          <w:sz w:val="28"/>
          <w:szCs w:val="28"/>
        </w:rPr>
        <w:t>4</w:t>
      </w:r>
      <w:r w:rsidRPr="005B3C07">
        <w:rPr>
          <w:rFonts w:ascii="Times New Roman" w:hAnsi="Times New Roman"/>
          <w:sz w:val="28"/>
          <w:szCs w:val="28"/>
        </w:rPr>
        <w:t>-</w:t>
      </w:r>
      <w:r w:rsidR="00C80FDD">
        <w:rPr>
          <w:rFonts w:ascii="Times New Roman" w:hAnsi="Times New Roman"/>
          <w:sz w:val="28"/>
          <w:szCs w:val="28"/>
        </w:rPr>
        <w:t>3</w:t>
      </w:r>
      <w:r w:rsidRPr="005B3C07">
        <w:rPr>
          <w:rFonts w:ascii="Times New Roman" w:hAnsi="Times New Roman"/>
          <w:sz w:val="28"/>
          <w:szCs w:val="28"/>
        </w:rPr>
        <w:t>0</w:t>
      </w:r>
    </w:p>
    <w:p w:rsidR="00C80FDD" w:rsidRDefault="00C80FDD" w:rsidP="00C80F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FDD" w:rsidRDefault="00C80FDD" w:rsidP="00C80FD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F51D5">
        <w:rPr>
          <w:rFonts w:ascii="Times New Roman" w:hAnsi="Times New Roman"/>
          <w:sz w:val="28"/>
          <w:szCs w:val="28"/>
        </w:rPr>
        <w:t>Тема: «Об основных результатах мониторинга оказания медицинской помощи в рамках Территориальной программы ОМС»</w:t>
      </w:r>
    </w:p>
    <w:p w:rsidR="005B3C07" w:rsidRPr="005B3C07" w:rsidRDefault="005B3C07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C07" w:rsidRPr="005B3C07" w:rsidRDefault="005B3C07" w:rsidP="00973D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 xml:space="preserve">Совещание в режиме </w:t>
      </w:r>
      <w:proofErr w:type="spellStart"/>
      <w:r w:rsidRPr="005B3C07">
        <w:rPr>
          <w:rFonts w:ascii="Times New Roman" w:hAnsi="Times New Roman"/>
          <w:sz w:val="28"/>
          <w:szCs w:val="28"/>
        </w:rPr>
        <w:t>видеоселекторной</w:t>
      </w:r>
      <w:proofErr w:type="spellEnd"/>
      <w:r w:rsidRPr="005B3C07">
        <w:rPr>
          <w:rFonts w:ascii="Times New Roman" w:hAnsi="Times New Roman"/>
          <w:sz w:val="28"/>
          <w:szCs w:val="28"/>
        </w:rPr>
        <w:t xml:space="preserve"> связи.</w:t>
      </w:r>
    </w:p>
    <w:p w:rsidR="005B3C07" w:rsidRPr="005B3C07" w:rsidRDefault="005B3C07" w:rsidP="00973D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B3C07" w:rsidRDefault="005B3C07" w:rsidP="0097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Председатель – Пузакова Е.В.</w:t>
      </w:r>
    </w:p>
    <w:p w:rsidR="00973D78" w:rsidRPr="005B3C07" w:rsidRDefault="00973D78" w:rsidP="0097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C07" w:rsidRDefault="005B3C07" w:rsidP="0097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Секретарь – Волошенко Е.Б.</w:t>
      </w:r>
    </w:p>
    <w:p w:rsidR="00973D78" w:rsidRDefault="00973D78" w:rsidP="0097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78" w:rsidRDefault="00973D78" w:rsidP="0097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AE4">
        <w:rPr>
          <w:rFonts w:ascii="Times New Roman" w:hAnsi="Times New Roman"/>
          <w:sz w:val="28"/>
          <w:szCs w:val="28"/>
        </w:rPr>
        <w:t>Присутствовали:</w:t>
      </w:r>
    </w:p>
    <w:p w:rsidR="00902541" w:rsidRPr="001978E1" w:rsidRDefault="00973D78" w:rsidP="00973D78">
      <w:pPr>
        <w:spacing w:after="0" w:line="0" w:lineRule="atLeast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02541">
        <w:rPr>
          <w:rFonts w:ascii="Times New Roman" w:hAnsi="Times New Roman"/>
          <w:sz w:val="28"/>
          <w:szCs w:val="28"/>
        </w:rPr>
        <w:t>И.о</w:t>
      </w:r>
      <w:proofErr w:type="spellEnd"/>
      <w:r w:rsidR="00902541">
        <w:rPr>
          <w:rFonts w:ascii="Times New Roman" w:hAnsi="Times New Roman"/>
          <w:sz w:val="28"/>
          <w:szCs w:val="28"/>
        </w:rPr>
        <w:t>. з</w:t>
      </w:r>
      <w:r w:rsidR="00902541" w:rsidRPr="00884F4F">
        <w:rPr>
          <w:rFonts w:ascii="Times New Roman" w:hAnsi="Times New Roman"/>
          <w:sz w:val="28"/>
          <w:szCs w:val="28"/>
        </w:rPr>
        <w:t>аместител</w:t>
      </w:r>
      <w:r w:rsidR="00902541">
        <w:rPr>
          <w:rFonts w:ascii="Times New Roman" w:hAnsi="Times New Roman"/>
          <w:sz w:val="28"/>
          <w:szCs w:val="28"/>
        </w:rPr>
        <w:t>я</w:t>
      </w:r>
      <w:r w:rsidR="00902541" w:rsidRPr="00884F4F">
        <w:rPr>
          <w:rFonts w:ascii="Times New Roman" w:hAnsi="Times New Roman"/>
          <w:sz w:val="28"/>
          <w:szCs w:val="28"/>
        </w:rPr>
        <w:t xml:space="preserve"> Председателя Правительства края по социальным </w:t>
      </w:r>
      <w:r w:rsidR="00902541">
        <w:rPr>
          <w:rFonts w:ascii="Times New Roman" w:hAnsi="Times New Roman"/>
          <w:sz w:val="28"/>
          <w:szCs w:val="28"/>
        </w:rPr>
        <w:t>в</w:t>
      </w:r>
      <w:r w:rsidR="00902541" w:rsidRPr="00884F4F">
        <w:rPr>
          <w:rFonts w:ascii="Times New Roman" w:hAnsi="Times New Roman"/>
          <w:sz w:val="28"/>
          <w:szCs w:val="28"/>
        </w:rPr>
        <w:t>опросам</w:t>
      </w:r>
      <w:r w:rsidR="00902541">
        <w:rPr>
          <w:rFonts w:ascii="Times New Roman" w:hAnsi="Times New Roman"/>
          <w:sz w:val="28"/>
          <w:szCs w:val="28"/>
        </w:rPr>
        <w:t>, министр здравоохранения Хабаровского края</w:t>
      </w:r>
      <w:r w:rsidR="00902541" w:rsidRPr="001978E1">
        <w:rPr>
          <w:rFonts w:ascii="Times New Roman" w:hAnsi="Times New Roman"/>
          <w:sz w:val="27"/>
        </w:rPr>
        <w:t xml:space="preserve"> </w:t>
      </w:r>
      <w:r w:rsidR="00902541">
        <w:rPr>
          <w:rFonts w:ascii="Times New Roman" w:hAnsi="Times New Roman"/>
          <w:sz w:val="27"/>
        </w:rPr>
        <w:t xml:space="preserve"> - Никонов Е.Л.</w:t>
      </w:r>
      <w:r>
        <w:rPr>
          <w:rFonts w:ascii="Times New Roman" w:hAnsi="Times New Roman"/>
          <w:sz w:val="27"/>
        </w:rPr>
        <w:t>;</w:t>
      </w:r>
    </w:p>
    <w:p w:rsidR="00973D78" w:rsidRDefault="00973D78" w:rsidP="00973D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C07" w:rsidRPr="00443AE4">
        <w:rPr>
          <w:rFonts w:ascii="Times New Roman" w:hAnsi="Times New Roman"/>
          <w:sz w:val="28"/>
          <w:szCs w:val="28"/>
        </w:rPr>
        <w:t>18 членов Координационного совета</w:t>
      </w:r>
      <w:r w:rsidR="008C59D6" w:rsidRPr="00443AE4">
        <w:rPr>
          <w:rFonts w:ascii="Times New Roman" w:hAnsi="Times New Roman"/>
          <w:sz w:val="28"/>
          <w:szCs w:val="28"/>
        </w:rPr>
        <w:t>.</w:t>
      </w:r>
    </w:p>
    <w:p w:rsidR="00973D78" w:rsidRDefault="005B3C07" w:rsidP="00973D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43AE4">
        <w:rPr>
          <w:rFonts w:ascii="Times New Roman" w:hAnsi="Times New Roman"/>
          <w:sz w:val="28"/>
          <w:szCs w:val="28"/>
        </w:rPr>
        <w:t xml:space="preserve"> Приглашенные: </w:t>
      </w:r>
    </w:p>
    <w:p w:rsidR="005B3C07" w:rsidRPr="005B3C07" w:rsidRDefault="005B3C07" w:rsidP="005B3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AE4">
        <w:rPr>
          <w:rFonts w:ascii="Times New Roman" w:hAnsi="Times New Roman"/>
          <w:sz w:val="28"/>
          <w:szCs w:val="28"/>
        </w:rPr>
        <w:t xml:space="preserve">Руководители медицинских организаций по Хабаровскому краю -  </w:t>
      </w:r>
      <w:r w:rsidR="00443AE4" w:rsidRPr="00443AE4">
        <w:rPr>
          <w:rFonts w:ascii="Times New Roman" w:hAnsi="Times New Roman"/>
          <w:sz w:val="28"/>
          <w:szCs w:val="28"/>
        </w:rPr>
        <w:t>более 30 МО</w:t>
      </w:r>
      <w:r w:rsidRPr="00443AE4">
        <w:rPr>
          <w:rFonts w:ascii="Times New Roman" w:hAnsi="Times New Roman"/>
          <w:sz w:val="28"/>
          <w:szCs w:val="28"/>
        </w:rPr>
        <w:t xml:space="preserve">; </w:t>
      </w:r>
      <w:r w:rsidR="00443AE4" w:rsidRPr="00443AE4">
        <w:rPr>
          <w:rFonts w:ascii="Times New Roman" w:hAnsi="Times New Roman"/>
          <w:sz w:val="28"/>
          <w:szCs w:val="28"/>
        </w:rPr>
        <w:t xml:space="preserve">Руководители медицинских организаций Федерального государственного подчинения -  2 МО; руководители страховых медицинских организаций и  </w:t>
      </w:r>
      <w:r w:rsidRPr="00443AE4">
        <w:rPr>
          <w:rFonts w:ascii="Times New Roman" w:hAnsi="Times New Roman"/>
          <w:sz w:val="28"/>
          <w:szCs w:val="28"/>
        </w:rPr>
        <w:t xml:space="preserve">специалисты ХКФОМС </w:t>
      </w:r>
      <w:r w:rsidR="00443AE4" w:rsidRPr="00443AE4">
        <w:rPr>
          <w:rFonts w:ascii="Times New Roman" w:hAnsi="Times New Roman"/>
          <w:sz w:val="28"/>
          <w:szCs w:val="28"/>
        </w:rPr>
        <w:t>в количестве</w:t>
      </w:r>
      <w:r w:rsidRPr="00443AE4">
        <w:rPr>
          <w:rFonts w:ascii="Times New Roman" w:hAnsi="Times New Roman"/>
          <w:sz w:val="28"/>
          <w:szCs w:val="28"/>
        </w:rPr>
        <w:t xml:space="preserve"> </w:t>
      </w:r>
      <w:r w:rsidR="00443AE4" w:rsidRPr="00443AE4">
        <w:rPr>
          <w:rFonts w:ascii="Times New Roman" w:hAnsi="Times New Roman"/>
          <w:sz w:val="28"/>
          <w:szCs w:val="28"/>
        </w:rPr>
        <w:t>12</w:t>
      </w:r>
      <w:r w:rsidRPr="00443AE4">
        <w:rPr>
          <w:rFonts w:ascii="Times New Roman" w:hAnsi="Times New Roman"/>
          <w:sz w:val="28"/>
          <w:szCs w:val="28"/>
        </w:rPr>
        <w:t xml:space="preserve"> человек</w:t>
      </w:r>
      <w:r w:rsidR="008C59D6" w:rsidRPr="00443AE4">
        <w:rPr>
          <w:rFonts w:ascii="Times New Roman" w:hAnsi="Times New Roman"/>
          <w:sz w:val="28"/>
          <w:szCs w:val="28"/>
        </w:rPr>
        <w:t>.</w:t>
      </w:r>
    </w:p>
    <w:p w:rsidR="00C80FDD" w:rsidRDefault="005B3C07" w:rsidP="005B3C07">
      <w:pPr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 xml:space="preserve">ПОВЕСТКА </w:t>
      </w:r>
      <w:r w:rsidR="00B955CD">
        <w:rPr>
          <w:rFonts w:ascii="Times New Roman" w:hAnsi="Times New Roman"/>
          <w:sz w:val="28"/>
          <w:szCs w:val="28"/>
        </w:rPr>
        <w:t>ЗАСЕДАНИЯ</w:t>
      </w:r>
      <w:r w:rsidRPr="005B3C07">
        <w:rPr>
          <w:rFonts w:ascii="Times New Roman" w:hAnsi="Times New Roman"/>
          <w:sz w:val="28"/>
          <w:szCs w:val="28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617"/>
        <w:gridCol w:w="1637"/>
        <w:gridCol w:w="3467"/>
      </w:tblGrid>
      <w:tr w:rsidR="007B2C2A" w:rsidRPr="00390E1B" w:rsidTr="007B2C2A">
        <w:trPr>
          <w:trHeight w:val="55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874D25" w:rsidRDefault="00390E1B" w:rsidP="00F75BF8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390E1B" w:rsidRPr="00874D25" w:rsidRDefault="00390E1B" w:rsidP="00F75BF8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874D25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  <w:p w:rsidR="00390E1B" w:rsidRPr="00874D25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</w:rPr>
              <w:t>Вступительное слово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874D25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  <w:p w:rsidR="00390E1B" w:rsidRPr="00874D25" w:rsidRDefault="00C80FDD" w:rsidP="00C80FDD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>14.30-14.35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  <w:p w:rsidR="00C80FDD" w:rsidRDefault="00C80FDD" w:rsidP="00C80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</w:t>
            </w:r>
            <w:r w:rsidRPr="0088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Евгений Леонидович</w:t>
            </w:r>
          </w:p>
          <w:p w:rsidR="00390E1B" w:rsidRPr="001978E1" w:rsidRDefault="00C80FDD" w:rsidP="00390305">
            <w:pPr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Pr="00884F4F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84F4F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края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, министр здравоохранения Хабаровского края</w:t>
            </w:r>
            <w:r w:rsidRPr="001978E1">
              <w:rPr>
                <w:rFonts w:ascii="Times New Roman" w:hAnsi="Times New Roman"/>
                <w:sz w:val="27"/>
              </w:rPr>
              <w:t xml:space="preserve"> </w:t>
            </w:r>
          </w:p>
        </w:tc>
      </w:tr>
      <w:tr w:rsidR="007B2C2A" w:rsidRPr="00390E1B" w:rsidTr="007B2C2A">
        <w:trPr>
          <w:trHeight w:val="792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F8" w:rsidRPr="00874D25" w:rsidRDefault="00E17CF8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E17CF8" w:rsidRPr="00874D25" w:rsidRDefault="00E17CF8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B955CD" w:rsidRPr="00874D25" w:rsidRDefault="00B955CD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D" w:rsidRPr="00874D25" w:rsidRDefault="00B955CD" w:rsidP="00B955CD">
            <w:pPr>
              <w:jc w:val="center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>Результаты мониторинга медицинской помощи пациентам с онкологическими заболеваниями в рамках реализации территориальной программы обязательного медицинского страхования за январь - август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D" w:rsidRPr="00874D25" w:rsidRDefault="00B955CD" w:rsidP="00B955CD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>14.35-15.05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CD" w:rsidRDefault="00B955CD" w:rsidP="00B95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5CD" w:rsidRDefault="00973D78" w:rsidP="00B95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955CD" w:rsidRPr="003C021A">
              <w:rPr>
                <w:rFonts w:ascii="Times New Roman" w:hAnsi="Times New Roman"/>
                <w:sz w:val="28"/>
                <w:szCs w:val="28"/>
              </w:rPr>
              <w:t xml:space="preserve">узакова </w:t>
            </w:r>
            <w:r w:rsidR="00B955CD">
              <w:rPr>
                <w:rFonts w:ascii="Times New Roman" w:hAnsi="Times New Roman"/>
                <w:sz w:val="28"/>
                <w:szCs w:val="28"/>
              </w:rPr>
              <w:t xml:space="preserve">Елена Викторовна </w:t>
            </w:r>
            <w:r w:rsidR="00B955CD" w:rsidRPr="003C021A">
              <w:rPr>
                <w:rFonts w:ascii="Times New Roman" w:hAnsi="Times New Roman"/>
                <w:sz w:val="28"/>
                <w:szCs w:val="28"/>
              </w:rPr>
              <w:t>директор ХКФОМС</w:t>
            </w:r>
          </w:p>
          <w:p w:rsidR="00B955CD" w:rsidRPr="001978E1" w:rsidRDefault="00B955CD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7B2C2A" w:rsidRPr="00390E1B" w:rsidTr="007B2C2A">
        <w:trPr>
          <w:trHeight w:val="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F8" w:rsidRPr="00874D25" w:rsidRDefault="00E17CF8" w:rsidP="00F75BF8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E17CF8" w:rsidRPr="00874D25" w:rsidRDefault="00E17CF8" w:rsidP="00F75BF8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B955CD" w:rsidRPr="00874D25" w:rsidRDefault="00B955CD" w:rsidP="00F75BF8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CD" w:rsidRPr="00874D25" w:rsidRDefault="00B955CD" w:rsidP="00B955CD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 xml:space="preserve">Результаты анализа оказания скорой медицинской помощи пациентам </w:t>
            </w:r>
          </w:p>
          <w:p w:rsidR="00B955CD" w:rsidRPr="00874D25" w:rsidRDefault="00B955CD" w:rsidP="00B955CD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>за 2019 – 7 месяцев 2020 гг.</w:t>
            </w:r>
          </w:p>
          <w:p w:rsidR="00B955CD" w:rsidRPr="00874D25" w:rsidRDefault="00B955CD" w:rsidP="00B955CD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CD" w:rsidRPr="00874D25" w:rsidRDefault="00B955CD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  <w:p w:rsidR="00B955CD" w:rsidRPr="00874D25" w:rsidRDefault="00B955CD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  <w:p w:rsidR="00B955CD" w:rsidRPr="00874D25" w:rsidRDefault="00B955CD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>15.35-16.05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CD" w:rsidRPr="001978E1" w:rsidRDefault="00B955CD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</w:tc>
      </w:tr>
      <w:tr w:rsidR="007B2C2A" w:rsidRPr="00390E1B" w:rsidTr="007B2C2A">
        <w:trPr>
          <w:trHeight w:val="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D" w:rsidRPr="00874D25" w:rsidRDefault="00B955CD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D" w:rsidRPr="00874D25" w:rsidRDefault="00B955CD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B955CD" w:rsidRPr="00874D25" w:rsidRDefault="00B955CD" w:rsidP="00B955CD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 xml:space="preserve">Результаты мониторинга исполнения медицинскими организациями края в условиях  круглосуточного стационара планового задания </w:t>
            </w:r>
            <w:proofErr w:type="gramStart"/>
            <w:r w:rsidRPr="00874D25">
              <w:rPr>
                <w:rFonts w:ascii="Times New Roman" w:hAnsi="Times New Roman"/>
                <w:sz w:val="27"/>
                <w:szCs w:val="28"/>
              </w:rPr>
              <w:t>за</w:t>
            </w:r>
            <w:proofErr w:type="gramEnd"/>
            <w:r w:rsidRPr="00874D25">
              <w:rPr>
                <w:rFonts w:ascii="Times New Roman" w:hAnsi="Times New Roman"/>
                <w:sz w:val="27"/>
                <w:szCs w:val="28"/>
              </w:rPr>
              <w:t xml:space="preserve"> </w:t>
            </w:r>
          </w:p>
          <w:p w:rsidR="00B955CD" w:rsidRPr="00874D25" w:rsidRDefault="00B955CD" w:rsidP="00B955CD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>8 месяцев 2020 года.</w:t>
            </w:r>
          </w:p>
          <w:p w:rsidR="00B955CD" w:rsidRPr="00874D25" w:rsidRDefault="00B955CD" w:rsidP="00B955CD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D" w:rsidRPr="00874D25" w:rsidRDefault="00B955CD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874D25">
              <w:rPr>
                <w:rFonts w:ascii="Times New Roman" w:hAnsi="Times New Roman"/>
                <w:sz w:val="27"/>
                <w:szCs w:val="28"/>
              </w:rPr>
              <w:t>16.05-16.30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CD" w:rsidRPr="001978E1" w:rsidRDefault="00B955CD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</w:tc>
      </w:tr>
    </w:tbl>
    <w:p w:rsidR="005B3C07" w:rsidRPr="005B3C07" w:rsidRDefault="005B3C07" w:rsidP="005B3C07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 xml:space="preserve">СЛУШАЛИ: </w:t>
      </w:r>
    </w:p>
    <w:p w:rsidR="00300AEE" w:rsidRPr="00300AEE" w:rsidRDefault="007868DA" w:rsidP="00DA1B2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 обязанности з</w:t>
      </w:r>
      <w:r w:rsidRPr="00884F4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884F4F">
        <w:rPr>
          <w:rFonts w:ascii="Times New Roman" w:hAnsi="Times New Roman"/>
          <w:sz w:val="28"/>
          <w:szCs w:val="28"/>
        </w:rPr>
        <w:t xml:space="preserve"> Председателя Правительства края по социальным вопросам</w:t>
      </w:r>
      <w:r>
        <w:rPr>
          <w:rFonts w:ascii="Times New Roman" w:hAnsi="Times New Roman"/>
          <w:sz w:val="28"/>
          <w:szCs w:val="28"/>
        </w:rPr>
        <w:t>, министр здравоохранения Хабаровского края</w:t>
      </w:r>
      <w:r w:rsidRPr="001978E1">
        <w:rPr>
          <w:rFonts w:ascii="Times New Roman" w:hAnsi="Times New Roman"/>
          <w:sz w:val="27"/>
        </w:rPr>
        <w:t xml:space="preserve"> </w:t>
      </w:r>
      <w:r w:rsidRPr="007868DA">
        <w:rPr>
          <w:rFonts w:ascii="Times New Roman" w:hAnsi="Times New Roman"/>
          <w:b/>
          <w:sz w:val="27"/>
        </w:rPr>
        <w:t>Никонов Евгений Леонидович</w:t>
      </w:r>
      <w:r w:rsidR="000C4748" w:rsidRPr="005B3C07">
        <w:rPr>
          <w:rFonts w:ascii="Times New Roman" w:hAnsi="Times New Roman"/>
          <w:sz w:val="28"/>
          <w:szCs w:val="28"/>
        </w:rPr>
        <w:t xml:space="preserve"> </w:t>
      </w:r>
      <w:r w:rsidR="00C00822" w:rsidRPr="00C00822">
        <w:rPr>
          <w:rFonts w:ascii="Times New Roman" w:hAnsi="Times New Roman"/>
          <w:sz w:val="28"/>
          <w:szCs w:val="28"/>
        </w:rPr>
        <w:t>открыл работу совместного заседания министерства здравоохранения Хабаровского края и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973D78">
        <w:rPr>
          <w:rFonts w:ascii="Times New Roman" w:hAnsi="Times New Roman"/>
          <w:sz w:val="28"/>
          <w:szCs w:val="28"/>
        </w:rPr>
        <w:t>, обозначив важность</w:t>
      </w:r>
      <w:r w:rsidR="00300AEE" w:rsidRPr="00300AEE">
        <w:rPr>
          <w:rFonts w:ascii="Times New Roman" w:hAnsi="Times New Roman"/>
          <w:sz w:val="28"/>
          <w:szCs w:val="28"/>
        </w:rPr>
        <w:t xml:space="preserve"> </w:t>
      </w:r>
      <w:r w:rsidR="00973D78" w:rsidRPr="00984D37">
        <w:rPr>
          <w:rFonts w:ascii="Times New Roman" w:hAnsi="Times New Roman"/>
          <w:sz w:val="28"/>
          <w:szCs w:val="28"/>
        </w:rPr>
        <w:t>контрол</w:t>
      </w:r>
      <w:r w:rsidR="00973D78">
        <w:rPr>
          <w:rFonts w:ascii="Times New Roman" w:hAnsi="Times New Roman"/>
          <w:sz w:val="28"/>
          <w:szCs w:val="28"/>
        </w:rPr>
        <w:t>я</w:t>
      </w:r>
      <w:r w:rsidR="00973D78" w:rsidRPr="00984D37">
        <w:rPr>
          <w:rFonts w:ascii="Times New Roman" w:hAnsi="Times New Roman"/>
          <w:sz w:val="28"/>
          <w:szCs w:val="28"/>
        </w:rPr>
        <w:t xml:space="preserve"> </w:t>
      </w:r>
      <w:r w:rsidR="00973D78">
        <w:rPr>
          <w:rFonts w:ascii="Times New Roman" w:hAnsi="Times New Roman"/>
          <w:sz w:val="28"/>
          <w:szCs w:val="28"/>
        </w:rPr>
        <w:t xml:space="preserve">над </w:t>
      </w:r>
      <w:r w:rsidR="00973D78" w:rsidRPr="00984D37">
        <w:rPr>
          <w:rFonts w:ascii="Times New Roman" w:hAnsi="Times New Roman"/>
          <w:sz w:val="28"/>
          <w:szCs w:val="28"/>
        </w:rPr>
        <w:t>соблюдени</w:t>
      </w:r>
      <w:r w:rsidR="00973D78">
        <w:rPr>
          <w:rFonts w:ascii="Times New Roman" w:hAnsi="Times New Roman"/>
          <w:sz w:val="28"/>
          <w:szCs w:val="28"/>
        </w:rPr>
        <w:t>ем</w:t>
      </w:r>
      <w:r w:rsidR="00973D78" w:rsidRPr="00984D37">
        <w:rPr>
          <w:rFonts w:ascii="Times New Roman" w:hAnsi="Times New Roman"/>
          <w:sz w:val="28"/>
          <w:szCs w:val="28"/>
        </w:rPr>
        <w:t xml:space="preserve"> порядка</w:t>
      </w:r>
      <w:r w:rsidR="00973D78">
        <w:rPr>
          <w:rFonts w:ascii="Times New Roman" w:hAnsi="Times New Roman"/>
          <w:sz w:val="28"/>
          <w:szCs w:val="28"/>
        </w:rPr>
        <w:t xml:space="preserve"> оказания медицинской помощи </w:t>
      </w:r>
      <w:r w:rsidR="00AD0C3E">
        <w:rPr>
          <w:rFonts w:ascii="Times New Roman" w:hAnsi="Times New Roman"/>
          <w:sz w:val="28"/>
          <w:szCs w:val="28"/>
        </w:rPr>
        <w:t>пациентам с</w:t>
      </w:r>
      <w:proofErr w:type="gramEnd"/>
      <w:r w:rsidR="00AD0C3E">
        <w:rPr>
          <w:rFonts w:ascii="Times New Roman" w:hAnsi="Times New Roman"/>
          <w:sz w:val="28"/>
          <w:szCs w:val="28"/>
        </w:rPr>
        <w:t xml:space="preserve"> онкологическими заболеваниями.</w:t>
      </w:r>
    </w:p>
    <w:p w:rsidR="00E42B43" w:rsidRPr="005B3C07" w:rsidRDefault="00833C3E" w:rsidP="00DA1B2F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00822" w:rsidRPr="00C00822">
        <w:rPr>
          <w:b/>
          <w:sz w:val="28"/>
          <w:szCs w:val="28"/>
        </w:rPr>
        <w:t xml:space="preserve">Директором ХКФОМС </w:t>
      </w:r>
      <w:proofErr w:type="spellStart"/>
      <w:r w:rsidR="00E17CF8">
        <w:rPr>
          <w:b/>
          <w:sz w:val="28"/>
          <w:szCs w:val="28"/>
        </w:rPr>
        <w:t>Пузаковой</w:t>
      </w:r>
      <w:proofErr w:type="spellEnd"/>
      <w:r w:rsidR="00E17CF8">
        <w:rPr>
          <w:b/>
          <w:sz w:val="28"/>
          <w:szCs w:val="28"/>
        </w:rPr>
        <w:t xml:space="preserve"> Еленой Викторовной </w:t>
      </w:r>
      <w:r w:rsidR="005642C0">
        <w:rPr>
          <w:b/>
          <w:sz w:val="28"/>
          <w:szCs w:val="28"/>
        </w:rPr>
        <w:t xml:space="preserve">по первому вопросу </w:t>
      </w:r>
      <w:r w:rsidR="00A94A08">
        <w:rPr>
          <w:b/>
          <w:sz w:val="28"/>
          <w:szCs w:val="28"/>
        </w:rPr>
        <w:t xml:space="preserve">были </w:t>
      </w:r>
      <w:r w:rsidR="005642C0">
        <w:rPr>
          <w:b/>
          <w:sz w:val="28"/>
          <w:szCs w:val="28"/>
        </w:rPr>
        <w:t xml:space="preserve">отражены </w:t>
      </w:r>
      <w:r w:rsidR="005642C0" w:rsidRPr="005642C0">
        <w:rPr>
          <w:sz w:val="28"/>
          <w:szCs w:val="28"/>
        </w:rPr>
        <w:t>р</w:t>
      </w:r>
      <w:r w:rsidR="005642C0">
        <w:rPr>
          <w:sz w:val="28"/>
          <w:szCs w:val="28"/>
        </w:rPr>
        <w:t xml:space="preserve">езультаты мониторинга медицинской помощи пациентам с онкологическими заболеваниями в рамках реализации </w:t>
      </w:r>
      <w:r w:rsidR="005642C0">
        <w:rPr>
          <w:sz w:val="28"/>
          <w:szCs w:val="28"/>
        </w:rPr>
        <w:lastRenderedPageBreak/>
        <w:t>территориальной программы обязательного медицинского страхования за январь - август 2020 года</w:t>
      </w:r>
      <w:r w:rsidR="00B3331D">
        <w:rPr>
          <w:sz w:val="28"/>
          <w:szCs w:val="28"/>
        </w:rPr>
        <w:t xml:space="preserve"> (далее – ТП ОМС)</w:t>
      </w:r>
      <w:r w:rsidR="005642C0">
        <w:rPr>
          <w:sz w:val="28"/>
          <w:szCs w:val="28"/>
        </w:rPr>
        <w:t>.</w:t>
      </w:r>
    </w:p>
    <w:p w:rsidR="005642C0" w:rsidRPr="005642C0" w:rsidRDefault="005642C0" w:rsidP="006B6FA4">
      <w:pPr>
        <w:pStyle w:val="ae"/>
        <w:spacing w:before="0" w:line="0" w:lineRule="atLeast"/>
        <w:ind w:firstLine="708"/>
        <w:rPr>
          <w:sz w:val="28"/>
          <w:szCs w:val="28"/>
        </w:rPr>
      </w:pPr>
      <w:r w:rsidRPr="005642C0">
        <w:rPr>
          <w:sz w:val="28"/>
          <w:szCs w:val="28"/>
        </w:rPr>
        <w:t>Территориальной программой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предусмотрен прогрессивный рост финансового обеспечения медицинской помощи пациентам с онкологическими заболеваниями с 3,2 млрд</w:t>
      </w:r>
      <w:r w:rsidR="00A94A08">
        <w:rPr>
          <w:sz w:val="28"/>
          <w:szCs w:val="28"/>
        </w:rPr>
        <w:t>.</w:t>
      </w:r>
      <w:r w:rsidRPr="005642C0">
        <w:rPr>
          <w:sz w:val="28"/>
          <w:szCs w:val="28"/>
        </w:rPr>
        <w:t xml:space="preserve"> рублей в 2020 году до 4,3 млрд</w:t>
      </w:r>
      <w:r w:rsidR="00A94A08">
        <w:rPr>
          <w:sz w:val="28"/>
          <w:szCs w:val="28"/>
        </w:rPr>
        <w:t>.</w:t>
      </w:r>
      <w:r w:rsidRPr="005642C0">
        <w:rPr>
          <w:sz w:val="28"/>
          <w:szCs w:val="28"/>
        </w:rPr>
        <w:t xml:space="preserve"> рублей в 2022 году. </w:t>
      </w:r>
    </w:p>
    <w:p w:rsidR="005642C0" w:rsidRPr="005642C0" w:rsidRDefault="005642C0" w:rsidP="006B6FA4">
      <w:pPr>
        <w:pStyle w:val="ae"/>
        <w:spacing w:before="0" w:line="0" w:lineRule="atLeast"/>
        <w:ind w:firstLine="709"/>
        <w:rPr>
          <w:sz w:val="28"/>
          <w:szCs w:val="28"/>
        </w:rPr>
      </w:pPr>
      <w:r w:rsidRPr="005642C0">
        <w:rPr>
          <w:sz w:val="28"/>
          <w:szCs w:val="28"/>
        </w:rPr>
        <w:t>При этом 75 процентов выделяемых средств должно расходоваться на противоопухолевую лекарственную терапию – это один из целевых показателей.</w:t>
      </w:r>
    </w:p>
    <w:p w:rsidR="005642C0" w:rsidRDefault="005642C0" w:rsidP="006B6FA4">
      <w:pPr>
        <w:pStyle w:val="ae"/>
        <w:spacing w:before="0" w:line="0" w:lineRule="atLeast"/>
        <w:ind w:firstLine="709"/>
        <w:rPr>
          <w:sz w:val="28"/>
          <w:szCs w:val="28"/>
        </w:rPr>
      </w:pPr>
      <w:r w:rsidRPr="005642C0">
        <w:rPr>
          <w:sz w:val="28"/>
          <w:szCs w:val="28"/>
        </w:rPr>
        <w:t xml:space="preserve">Территориальная программа содержит ряд особенностей и новых положений. </w:t>
      </w:r>
    </w:p>
    <w:p w:rsidR="005642C0" w:rsidRPr="005642C0" w:rsidRDefault="005642C0" w:rsidP="006B6FA4">
      <w:pPr>
        <w:pStyle w:val="ae"/>
        <w:spacing w:before="0" w:line="0" w:lineRule="atLeast"/>
        <w:ind w:firstLine="708"/>
        <w:rPr>
          <w:sz w:val="28"/>
          <w:szCs w:val="28"/>
        </w:rPr>
      </w:pPr>
      <w:r w:rsidRPr="005642C0">
        <w:rPr>
          <w:sz w:val="28"/>
          <w:szCs w:val="28"/>
        </w:rPr>
        <w:t xml:space="preserve">Увеличились </w:t>
      </w:r>
      <w:r w:rsidR="00B3331D">
        <w:rPr>
          <w:sz w:val="28"/>
          <w:szCs w:val="28"/>
        </w:rPr>
        <w:t xml:space="preserve">тарифы за счет роста </w:t>
      </w:r>
      <w:r w:rsidRPr="005642C0">
        <w:rPr>
          <w:sz w:val="28"/>
          <w:szCs w:val="28"/>
        </w:rPr>
        <w:t>значени</w:t>
      </w:r>
      <w:r w:rsidR="00B3331D">
        <w:rPr>
          <w:sz w:val="28"/>
          <w:szCs w:val="28"/>
        </w:rPr>
        <w:t>й</w:t>
      </w:r>
      <w:r w:rsidRPr="005642C0">
        <w:rPr>
          <w:sz w:val="28"/>
          <w:szCs w:val="28"/>
        </w:rPr>
        <w:t xml:space="preserve"> коэффициентов </w:t>
      </w:r>
      <w:proofErr w:type="spellStart"/>
      <w:r w:rsidRPr="005642C0">
        <w:rPr>
          <w:sz w:val="28"/>
          <w:szCs w:val="28"/>
        </w:rPr>
        <w:t>затратоемкости</w:t>
      </w:r>
      <w:proofErr w:type="spellEnd"/>
      <w:r w:rsidRPr="005642C0">
        <w:rPr>
          <w:sz w:val="28"/>
          <w:szCs w:val="28"/>
        </w:rPr>
        <w:t xml:space="preserve"> групп для оплаты случаев химиотерапии солидных опухолей, а также </w:t>
      </w:r>
      <w:r w:rsidR="00B3331D">
        <w:rPr>
          <w:sz w:val="28"/>
          <w:szCs w:val="28"/>
        </w:rPr>
        <w:t xml:space="preserve">выросло </w:t>
      </w:r>
      <w:r w:rsidRPr="005642C0">
        <w:rPr>
          <w:sz w:val="28"/>
          <w:szCs w:val="28"/>
        </w:rPr>
        <w:t>количество схем химиотерапии, включенных в КСГ - за счет расширения перечня препаратов с учетом клинических рекомендаций.</w:t>
      </w:r>
    </w:p>
    <w:p w:rsidR="005642C0" w:rsidRPr="005642C0" w:rsidRDefault="005642C0" w:rsidP="006B6FA4">
      <w:pPr>
        <w:pStyle w:val="ae"/>
        <w:spacing w:before="0" w:line="0" w:lineRule="atLeast"/>
        <w:ind w:firstLine="709"/>
        <w:rPr>
          <w:sz w:val="28"/>
          <w:szCs w:val="28"/>
        </w:rPr>
      </w:pPr>
      <w:r w:rsidRPr="005642C0">
        <w:rPr>
          <w:sz w:val="28"/>
          <w:szCs w:val="28"/>
        </w:rPr>
        <w:t>Из схем лечения исключен ряд малоэффективных препаратов (</w:t>
      </w:r>
      <w:proofErr w:type="spellStart"/>
      <w:r w:rsidRPr="005642C0">
        <w:rPr>
          <w:sz w:val="28"/>
          <w:szCs w:val="28"/>
        </w:rPr>
        <w:t>золендроновая</w:t>
      </w:r>
      <w:proofErr w:type="spellEnd"/>
      <w:r w:rsidRPr="005642C0">
        <w:rPr>
          <w:sz w:val="28"/>
          <w:szCs w:val="28"/>
        </w:rPr>
        <w:t xml:space="preserve"> кислота, </w:t>
      </w:r>
      <w:proofErr w:type="spellStart"/>
      <w:r w:rsidRPr="005642C0">
        <w:rPr>
          <w:sz w:val="28"/>
          <w:szCs w:val="28"/>
        </w:rPr>
        <w:t>ибаидроновая</w:t>
      </w:r>
      <w:proofErr w:type="spellEnd"/>
      <w:r w:rsidRPr="005642C0">
        <w:rPr>
          <w:sz w:val="28"/>
          <w:szCs w:val="28"/>
        </w:rPr>
        <w:t xml:space="preserve"> кислота, </w:t>
      </w:r>
      <w:proofErr w:type="spellStart"/>
      <w:r w:rsidRPr="005642C0">
        <w:rPr>
          <w:sz w:val="28"/>
          <w:szCs w:val="28"/>
        </w:rPr>
        <w:t>клондроновая</w:t>
      </w:r>
      <w:proofErr w:type="spellEnd"/>
      <w:r w:rsidRPr="005642C0">
        <w:rPr>
          <w:sz w:val="28"/>
          <w:szCs w:val="28"/>
        </w:rPr>
        <w:t xml:space="preserve"> кислота, </w:t>
      </w:r>
      <w:proofErr w:type="spellStart"/>
      <w:r w:rsidRPr="005642C0">
        <w:rPr>
          <w:sz w:val="28"/>
          <w:szCs w:val="28"/>
        </w:rPr>
        <w:t>паминдроновая</w:t>
      </w:r>
      <w:proofErr w:type="spellEnd"/>
      <w:r w:rsidRPr="005642C0">
        <w:rPr>
          <w:sz w:val="28"/>
          <w:szCs w:val="28"/>
        </w:rPr>
        <w:t xml:space="preserve"> кислота, </w:t>
      </w:r>
      <w:proofErr w:type="spellStart"/>
      <w:r w:rsidRPr="005642C0">
        <w:rPr>
          <w:sz w:val="28"/>
          <w:szCs w:val="28"/>
        </w:rPr>
        <w:t>деносумаб</w:t>
      </w:r>
      <w:proofErr w:type="spellEnd"/>
      <w:r w:rsidRPr="005642C0">
        <w:rPr>
          <w:sz w:val="28"/>
          <w:szCs w:val="28"/>
        </w:rPr>
        <w:t>).</w:t>
      </w:r>
    </w:p>
    <w:p w:rsidR="005642C0" w:rsidRPr="005642C0" w:rsidRDefault="005642C0" w:rsidP="006B6FA4">
      <w:pPr>
        <w:pStyle w:val="ae"/>
        <w:spacing w:before="0" w:line="0" w:lineRule="atLeast"/>
        <w:ind w:firstLine="708"/>
        <w:rPr>
          <w:sz w:val="28"/>
          <w:szCs w:val="28"/>
        </w:rPr>
      </w:pPr>
      <w:r w:rsidRPr="005642C0">
        <w:rPr>
          <w:sz w:val="28"/>
          <w:szCs w:val="28"/>
        </w:rPr>
        <w:t xml:space="preserve">В целях возмещения затрат на лекарственные препараты дорогостоящие схемы перенесены </w:t>
      </w:r>
      <w:proofErr w:type="gramStart"/>
      <w:r w:rsidRPr="005642C0">
        <w:rPr>
          <w:sz w:val="28"/>
          <w:szCs w:val="28"/>
        </w:rPr>
        <w:t>в</w:t>
      </w:r>
      <w:proofErr w:type="gramEnd"/>
      <w:r w:rsidRPr="005642C0">
        <w:rPr>
          <w:sz w:val="28"/>
          <w:szCs w:val="28"/>
        </w:rPr>
        <w:t xml:space="preserve"> более </w:t>
      </w:r>
      <w:proofErr w:type="spellStart"/>
      <w:r w:rsidRPr="005642C0">
        <w:rPr>
          <w:sz w:val="28"/>
          <w:szCs w:val="28"/>
        </w:rPr>
        <w:t>затратоемкие</w:t>
      </w:r>
      <w:proofErr w:type="spellEnd"/>
      <w:r w:rsidRPr="005642C0">
        <w:rPr>
          <w:sz w:val="28"/>
          <w:szCs w:val="28"/>
        </w:rPr>
        <w:t xml:space="preserve"> КСГ.</w:t>
      </w:r>
    </w:p>
    <w:p w:rsidR="005642C0" w:rsidRPr="005642C0" w:rsidRDefault="005642C0" w:rsidP="006B6FA4">
      <w:pPr>
        <w:pStyle w:val="ae"/>
        <w:spacing w:before="0" w:line="0" w:lineRule="atLeast"/>
        <w:ind w:firstLine="709"/>
        <w:rPr>
          <w:sz w:val="28"/>
          <w:szCs w:val="28"/>
        </w:rPr>
      </w:pPr>
      <w:r w:rsidRPr="005642C0">
        <w:rPr>
          <w:sz w:val="28"/>
          <w:szCs w:val="28"/>
        </w:rPr>
        <w:t xml:space="preserve">Для возмещения затрат на анестезиологическое пособие на четверть увеличены коэффициенты </w:t>
      </w:r>
      <w:proofErr w:type="spellStart"/>
      <w:r w:rsidRPr="005642C0">
        <w:rPr>
          <w:sz w:val="28"/>
          <w:szCs w:val="28"/>
        </w:rPr>
        <w:t>затратоемкости</w:t>
      </w:r>
      <w:proofErr w:type="spellEnd"/>
      <w:r w:rsidRPr="005642C0">
        <w:rPr>
          <w:sz w:val="28"/>
          <w:szCs w:val="28"/>
        </w:rPr>
        <w:t xml:space="preserve"> всех КСГ, связанных с проведением хирургического лечения в условиях круглосуточного стационара. </w:t>
      </w:r>
    </w:p>
    <w:p w:rsidR="005642C0" w:rsidRPr="005642C0" w:rsidRDefault="005642C0" w:rsidP="006B6FA4">
      <w:pPr>
        <w:pStyle w:val="ae"/>
        <w:spacing w:before="0" w:line="0" w:lineRule="atLeast"/>
        <w:ind w:firstLine="709"/>
        <w:rPr>
          <w:sz w:val="28"/>
          <w:szCs w:val="28"/>
        </w:rPr>
      </w:pPr>
      <w:r w:rsidRPr="005642C0">
        <w:rPr>
          <w:sz w:val="28"/>
          <w:szCs w:val="28"/>
        </w:rPr>
        <w:t>Конформная лучевая терапия переведена из второго Перечня ВМП в первый.</w:t>
      </w:r>
    </w:p>
    <w:p w:rsidR="005642C0" w:rsidRDefault="005642C0" w:rsidP="006B6FA4">
      <w:pPr>
        <w:pStyle w:val="af2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 w:rsidRPr="005642C0">
        <w:rPr>
          <w:sz w:val="28"/>
          <w:szCs w:val="28"/>
        </w:rPr>
        <w:t xml:space="preserve">В течение 3-х лет </w:t>
      </w:r>
      <w:r w:rsidR="00B3331D">
        <w:rPr>
          <w:sz w:val="28"/>
          <w:szCs w:val="28"/>
        </w:rPr>
        <w:t>произойдет</w:t>
      </w:r>
      <w:r w:rsidRPr="005642C0">
        <w:rPr>
          <w:sz w:val="28"/>
          <w:szCs w:val="28"/>
        </w:rPr>
        <w:t xml:space="preserve"> рост нормативов объемов медицинской помощи, оказываемой </w:t>
      </w:r>
      <w:proofErr w:type="spellStart"/>
      <w:r w:rsidRPr="005642C0">
        <w:rPr>
          <w:sz w:val="28"/>
          <w:szCs w:val="28"/>
        </w:rPr>
        <w:t>онкобольным</w:t>
      </w:r>
      <w:proofErr w:type="spellEnd"/>
      <w:r w:rsidRPr="005642C0">
        <w:rPr>
          <w:sz w:val="28"/>
          <w:szCs w:val="28"/>
        </w:rPr>
        <w:t xml:space="preserve"> в условиях как круглосуточного, так и дневного стационаров. Одновременно</w:t>
      </w:r>
      <w:r w:rsidR="00B3331D">
        <w:rPr>
          <w:sz w:val="28"/>
          <w:szCs w:val="28"/>
        </w:rPr>
        <w:t>, вы</w:t>
      </w:r>
      <w:r w:rsidRPr="005642C0">
        <w:rPr>
          <w:sz w:val="28"/>
          <w:szCs w:val="28"/>
        </w:rPr>
        <w:t xml:space="preserve">растут и нормативы финансовых затрат. </w:t>
      </w:r>
    </w:p>
    <w:p w:rsidR="005642C0" w:rsidRPr="006B6FA4" w:rsidRDefault="005642C0" w:rsidP="006B6FA4">
      <w:pPr>
        <w:pStyle w:val="ae"/>
        <w:spacing w:before="0" w:line="0" w:lineRule="atLeast"/>
        <w:ind w:firstLine="709"/>
        <w:rPr>
          <w:sz w:val="28"/>
          <w:szCs w:val="28"/>
        </w:rPr>
      </w:pPr>
      <w:r w:rsidRPr="006B6FA4">
        <w:rPr>
          <w:sz w:val="28"/>
          <w:szCs w:val="28"/>
        </w:rPr>
        <w:t xml:space="preserve">В текущем году норматив финансовых затрат на 1 случай лечения в круглосуточном стационаре (или средняя стоимость лечения) должен быть на треть выше, чем в 2019 году и составить  почти 156 тысяч рублей,  в три раза превысив среднюю стоимость лечения (или норматив финансовых затрат) в </w:t>
      </w:r>
      <w:r w:rsidRPr="00332D85">
        <w:rPr>
          <w:sz w:val="28"/>
          <w:szCs w:val="28"/>
        </w:rPr>
        <w:t xml:space="preserve">общей </w:t>
      </w:r>
      <w:r w:rsidRPr="006B6FA4">
        <w:rPr>
          <w:sz w:val="28"/>
          <w:szCs w:val="28"/>
        </w:rPr>
        <w:t>лечебной сети Хабаровского края.</w:t>
      </w:r>
    </w:p>
    <w:p w:rsidR="005642C0" w:rsidRPr="006B6FA4" w:rsidRDefault="005642C0" w:rsidP="006B6FA4">
      <w:pPr>
        <w:pStyle w:val="ae"/>
        <w:spacing w:before="0" w:line="0" w:lineRule="atLeast"/>
        <w:ind w:firstLine="708"/>
        <w:rPr>
          <w:sz w:val="28"/>
          <w:szCs w:val="28"/>
        </w:rPr>
      </w:pPr>
      <w:r w:rsidRPr="006B6FA4">
        <w:rPr>
          <w:sz w:val="28"/>
          <w:szCs w:val="28"/>
        </w:rPr>
        <w:t>Похожая картина - и по дневным стационарам, где норматив финансовых затрат на 1 случай лечения при онкологических заболеваниях превышает норматив общей лечебной сети в 4 раза. Рост показателя в крае в сравнении с 2019 годом на 10 процентов.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Плановое задание на 2020 год по профилю «онкология», сформированное Комиссией по разработке </w:t>
      </w:r>
      <w:proofErr w:type="spellStart"/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терпрограммы</w:t>
      </w:r>
      <w:proofErr w:type="spellEnd"/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исходя из заявок </w:t>
      </w: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медицинских организаций, сложилось ниже нормативного: 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стоимость на начало</w:t>
      </w: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составила 2,76 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r w:rsidR="006B6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при нормативе -  3,2 млрд</w:t>
      </w:r>
      <w:r w:rsid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доля средств на химиотерапию в структуре  всех средств, запланированных для оплаты онкологической помощи   - соответствует нормативным требованиям: не менее 75%.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8 месяцев Комиссией по разработке </w:t>
      </w:r>
      <w:proofErr w:type="spellStart"/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терпрограммы</w:t>
      </w:r>
      <w:proofErr w:type="spellEnd"/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осуществлялась корректировка планового задания – в соответствии с фактически выполненными объемами по онкологии. 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результате, в связи с его невыполнением, стоимость задания уменьшилась на 110 млн</w:t>
      </w:r>
      <w:r w:rsid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2,65 млрд</w:t>
      </w:r>
      <w:r w:rsid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или 82,8 процента </w:t>
      </w:r>
      <w:proofErr w:type="gramStart"/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6B6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нормативного.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При этом фактические расходы средств, предусмотренных на оплату медицинской помощи по профилю «онкология», за 8 месяцев составили 1,72 млрд</w:t>
      </w:r>
      <w:r w:rsidR="00A94A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80,4 процента по отношению к нормативу. </w:t>
      </w:r>
    </w:p>
    <w:p w:rsidR="005642C0" w:rsidRPr="006B6FA4" w:rsidRDefault="00B3331D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642C0"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 финансовых затрат на 1 случай лечения с применением </w:t>
      </w:r>
      <w:r w:rsidR="005642C0" w:rsidRPr="00332D85">
        <w:rPr>
          <w:rFonts w:ascii="Times New Roman" w:eastAsia="Times New Roman" w:hAnsi="Times New Roman"/>
          <w:sz w:val="28"/>
          <w:szCs w:val="28"/>
          <w:lang w:eastAsia="ru-RU"/>
        </w:rPr>
        <w:t>лекарственной химиотерапии в целом по</w:t>
      </w:r>
      <w:r w:rsidR="005642C0" w:rsidRPr="006B6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42C0"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краю по итогам 8 месяцев выполнен. Доля химиотерапии в общих расходах по профилю «онкология» за 8 месяцев текущего года составила более 77 процентов при нормативе - 75 процентов.  </w:t>
      </w:r>
    </w:p>
    <w:p w:rsidR="005642C0" w:rsidRPr="006B6FA4" w:rsidRDefault="005642C0" w:rsidP="006B6FA4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то, что объемы медицинской помощи, предоставляемой пациентам с </w:t>
      </w:r>
      <w:proofErr w:type="spellStart"/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онкозаболеваниями</w:t>
      </w:r>
      <w:proofErr w:type="spellEnd"/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Хабаровского края ниже установленных нормативов, обеспечение доступности может и должно быть осуществлено путем маршрутизации пациентов в медицинские организации онкологического профиля за пределы Хабаровского края.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Фактически общая стоимость оказанной помощи по профилю «онкология» жителям края за 8 месяцев по отношению к нормативному значению составляет 82,9 процента или 1 млрд. 771 млн</w:t>
      </w:r>
      <w:r w:rsidR="006B6FA4" w:rsidRPr="006B6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Всего за пределами края пролечено 339 пациентов на сумму 52,5 млн</w:t>
      </w:r>
      <w:r w:rsidR="006B6FA4" w:rsidRPr="006B6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 175 пациентов с применением химиотерапии на сумму около 18 млн</w:t>
      </w:r>
      <w:r w:rsidR="006B6FA4"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средняя стоимость случаев лечения с применением лекарственной противоопухолевой терапии, жителей края за его пределами сложилась на 40 процентов ниже </w:t>
      </w:r>
      <w:proofErr w:type="spellStart"/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среднекраевой</w:t>
      </w:r>
      <w:proofErr w:type="spellEnd"/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, как по круглосуточному, так и по дневному стационару.</w:t>
      </w:r>
    </w:p>
    <w:p w:rsidR="005642C0" w:rsidRPr="006B6FA4" w:rsidRDefault="005642C0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Больше всего израсходовано средств на лечение за пределами края в: ЕАО – более 9 млн</w:t>
      </w:r>
      <w:r w:rsidR="006B6FA4"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рублей, городе Москве и Московской области – более 2 млн</w:t>
      </w:r>
      <w:r w:rsidR="006B6FA4" w:rsidRPr="006B6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Приморском крае – более 2 млн</w:t>
      </w:r>
      <w:r w:rsidR="006B6FA4" w:rsidRPr="006B6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B6FA4" w:rsidRPr="006B6FA4" w:rsidRDefault="006B6FA4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В значительной мере на результаты лечения влияет стадийность заболевания. Целевой показатель (желаемое соотношение) долей случаев заболевания, выявленных на ранних стадиях по отношению к запущенным формам должно составить 63 процента к 37 процентам. </w:t>
      </w:r>
      <w:proofErr w:type="spellStart"/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Среднекраевой</w:t>
      </w:r>
      <w:proofErr w:type="spellEnd"/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за 8 месяцев текущего года сложился как 43 к 57. </w:t>
      </w:r>
    </w:p>
    <w:p w:rsidR="006B6FA4" w:rsidRPr="006B6FA4" w:rsidRDefault="006B6FA4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Вместе с тем, необходимо отметить рост доли </w:t>
      </w:r>
      <w:proofErr w:type="spellStart"/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онкобольных</w:t>
      </w:r>
      <w:proofErr w:type="spellEnd"/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, пролеченных именно на ранних стадиях заболевания.</w:t>
      </w:r>
    </w:p>
    <w:p w:rsidR="006B6FA4" w:rsidRPr="006B6FA4" w:rsidRDefault="006B6FA4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Мониторинг противоопухолевой лекарственной терапии в части применяемых схем противоопухолевой лекарственной терапии свидетельствует об увеличении  их числа применяемых на территории края схем, как в условиях дневного, так и круглосуточного стационара.</w:t>
      </w:r>
    </w:p>
    <w:p w:rsidR="006B6FA4" w:rsidRPr="006B6FA4" w:rsidRDefault="006B6FA4" w:rsidP="006B6FA4">
      <w:pPr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B6FA4">
        <w:rPr>
          <w:rFonts w:ascii="Times New Roman" w:eastAsia="Times New Roman" w:hAnsi="Times New Roman"/>
          <w:sz w:val="28"/>
          <w:szCs w:val="28"/>
          <w:lang w:eastAsia="ru-RU"/>
        </w:rPr>
        <w:t>Из общего числа (1069) утвержденных (для КС и ДС) схем противоопухолевой лекарственной терапии на территории края применялось в начале года 198 схем или 18,5 процента, а к августу доля схем увеличилась до 29,7 процента</w:t>
      </w:r>
      <w:r w:rsidRPr="006B6FA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B6FA4" w:rsidRPr="006B6FA4" w:rsidRDefault="006B6FA4" w:rsidP="006B6FA4">
      <w:pPr>
        <w:pStyle w:val="af2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6B6FA4">
        <w:rPr>
          <w:sz w:val="28"/>
          <w:szCs w:val="28"/>
        </w:rPr>
        <w:t xml:space="preserve">Еще один из показателей </w:t>
      </w:r>
      <w:proofErr w:type="spellStart"/>
      <w:r w:rsidRPr="006B6FA4">
        <w:rPr>
          <w:sz w:val="28"/>
          <w:szCs w:val="28"/>
        </w:rPr>
        <w:t>мониторируемых</w:t>
      </w:r>
      <w:proofErr w:type="spellEnd"/>
      <w:r w:rsidRPr="006B6FA4">
        <w:rPr>
          <w:sz w:val="28"/>
          <w:szCs w:val="28"/>
        </w:rPr>
        <w:t xml:space="preserve"> Фондом – это целевой показатель кратности госпитализации для проведения химиотерапии. В крае он </w:t>
      </w:r>
      <w:r w:rsidR="00B3331D">
        <w:rPr>
          <w:sz w:val="28"/>
          <w:szCs w:val="28"/>
        </w:rPr>
        <w:t xml:space="preserve">составил 2,6, что </w:t>
      </w:r>
      <w:r w:rsidRPr="006B6FA4">
        <w:rPr>
          <w:sz w:val="28"/>
          <w:szCs w:val="28"/>
        </w:rPr>
        <w:t>ниже</w:t>
      </w:r>
      <w:r w:rsidR="00B3331D">
        <w:rPr>
          <w:sz w:val="28"/>
          <w:szCs w:val="28"/>
        </w:rPr>
        <w:t xml:space="preserve"> рекомендуемого по Р</w:t>
      </w:r>
      <w:r w:rsidRPr="006B6FA4">
        <w:rPr>
          <w:sz w:val="28"/>
          <w:szCs w:val="28"/>
        </w:rPr>
        <w:t>оссийской Федерации</w:t>
      </w:r>
      <w:r w:rsidR="00B3331D">
        <w:rPr>
          <w:sz w:val="28"/>
          <w:szCs w:val="28"/>
        </w:rPr>
        <w:t xml:space="preserve"> (3,3)</w:t>
      </w:r>
      <w:r w:rsidRPr="006B6FA4">
        <w:rPr>
          <w:sz w:val="28"/>
          <w:szCs w:val="28"/>
        </w:rPr>
        <w:t xml:space="preserve">. </w:t>
      </w:r>
    </w:p>
    <w:p w:rsidR="006B6FA4" w:rsidRPr="006B6FA4" w:rsidRDefault="00B3331D" w:rsidP="006B6FA4">
      <w:pPr>
        <w:pStyle w:val="af2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6FA4" w:rsidRPr="006B6FA4">
        <w:rPr>
          <w:sz w:val="28"/>
          <w:szCs w:val="28"/>
        </w:rPr>
        <w:t>отребности в объемах оказания медицинской помощи и лекарственного обеспечения онкологических больных в крае постоянно растут. Факторы роста: старение населения, развитие диагностики, повышение осведомленности населения о заболеваниях.</w:t>
      </w:r>
    </w:p>
    <w:p w:rsidR="006B6FA4" w:rsidRPr="006B6FA4" w:rsidRDefault="006B6FA4" w:rsidP="006B6FA4">
      <w:pPr>
        <w:pStyle w:val="af2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6B6FA4">
        <w:rPr>
          <w:sz w:val="28"/>
          <w:szCs w:val="28"/>
        </w:rPr>
        <w:t>Онкологическая помощь в крае не в полной мере соответствует потребностям больных. Основные проблемы: недостаточная доступност</w:t>
      </w:r>
      <w:r w:rsidR="00332D85">
        <w:rPr>
          <w:sz w:val="28"/>
          <w:szCs w:val="28"/>
        </w:rPr>
        <w:t>ь</w:t>
      </w:r>
      <w:r w:rsidRPr="006B6FA4">
        <w:rPr>
          <w:sz w:val="28"/>
          <w:szCs w:val="28"/>
        </w:rPr>
        <w:t xml:space="preserve"> современных методов лечения, высокая доля запущенных пациентов, дефицит квалифицированных кадров, в первую очередь в первичном звене, недостаточный уровень системы маршрутизации пациентов.</w:t>
      </w:r>
    </w:p>
    <w:p w:rsidR="006B6FA4" w:rsidRPr="006B6FA4" w:rsidRDefault="006B6FA4" w:rsidP="006B6FA4">
      <w:pPr>
        <w:pStyle w:val="af2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6B6FA4">
        <w:rPr>
          <w:sz w:val="28"/>
          <w:szCs w:val="28"/>
        </w:rPr>
        <w:t>При этом проблем с финансированием онкологической помощи нет. Выделяемые в системе ОМС на эти цели финансовые средства используются только на 80 процентов.</w:t>
      </w:r>
    </w:p>
    <w:p w:rsidR="006B6FA4" w:rsidRDefault="006B6FA4" w:rsidP="00D172A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6FA4">
        <w:rPr>
          <w:rFonts w:ascii="Times New Roman" w:hAnsi="Times New Roman"/>
          <w:b/>
          <w:sz w:val="28"/>
          <w:szCs w:val="28"/>
        </w:rPr>
        <w:t>По второму вопросу</w:t>
      </w:r>
      <w:r w:rsidR="005642C0" w:rsidRPr="006B6FA4">
        <w:rPr>
          <w:sz w:val="28"/>
          <w:szCs w:val="28"/>
        </w:rPr>
        <w:t xml:space="preserve"> </w:t>
      </w:r>
      <w:r w:rsidR="00207FC6">
        <w:rPr>
          <w:rFonts w:ascii="Times New Roman" w:hAnsi="Times New Roman"/>
          <w:sz w:val="28"/>
          <w:szCs w:val="28"/>
        </w:rPr>
        <w:t>директором ХКФОМС был</w:t>
      </w:r>
      <w:r w:rsidR="004D1C64">
        <w:rPr>
          <w:rFonts w:ascii="Times New Roman" w:hAnsi="Times New Roman"/>
          <w:sz w:val="28"/>
          <w:szCs w:val="28"/>
        </w:rPr>
        <w:t xml:space="preserve">и доложены результаты </w:t>
      </w:r>
      <w:r w:rsidR="00207FC6">
        <w:rPr>
          <w:rFonts w:ascii="Times New Roman" w:hAnsi="Times New Roman"/>
          <w:sz w:val="28"/>
          <w:szCs w:val="28"/>
        </w:rPr>
        <w:t xml:space="preserve"> проведе</w:t>
      </w:r>
      <w:r w:rsidR="004D1C64">
        <w:rPr>
          <w:rFonts w:ascii="Times New Roman" w:hAnsi="Times New Roman"/>
          <w:sz w:val="28"/>
          <w:szCs w:val="28"/>
        </w:rPr>
        <w:t>н</w:t>
      </w:r>
      <w:r w:rsidR="00207FC6">
        <w:rPr>
          <w:rFonts w:ascii="Times New Roman" w:hAnsi="Times New Roman"/>
          <w:sz w:val="28"/>
          <w:szCs w:val="28"/>
        </w:rPr>
        <w:t>н</w:t>
      </w:r>
      <w:r w:rsidR="004D1C6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анализ</w:t>
      </w:r>
      <w:r w:rsidR="004D1C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7FC6">
        <w:rPr>
          <w:rFonts w:ascii="Times New Roman" w:hAnsi="Times New Roman"/>
          <w:sz w:val="28"/>
          <w:szCs w:val="28"/>
        </w:rPr>
        <w:t xml:space="preserve">и подведены итоги </w:t>
      </w:r>
      <w:r>
        <w:rPr>
          <w:rFonts w:ascii="Times New Roman" w:hAnsi="Times New Roman"/>
          <w:sz w:val="28"/>
          <w:szCs w:val="28"/>
        </w:rPr>
        <w:t xml:space="preserve">оказания скорой медицинской помощи пациентам за 2019 – 7 месяцев 2020 гг. </w:t>
      </w:r>
    </w:p>
    <w:p w:rsidR="00B84D65" w:rsidRDefault="00B84D65" w:rsidP="00D172A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4D65">
        <w:rPr>
          <w:rFonts w:ascii="Times New Roman" w:hAnsi="Times New Roman"/>
          <w:sz w:val="28"/>
          <w:szCs w:val="28"/>
        </w:rPr>
        <w:t xml:space="preserve">В течение 2019 года бригадами СМП выполнено более 404 тысяч вызовов к </w:t>
      </w:r>
      <w:proofErr w:type="gramStart"/>
      <w:r w:rsidRPr="00B84D65">
        <w:rPr>
          <w:rFonts w:ascii="Times New Roman" w:hAnsi="Times New Roman"/>
          <w:sz w:val="28"/>
          <w:szCs w:val="28"/>
        </w:rPr>
        <w:t>застрахованным</w:t>
      </w:r>
      <w:proofErr w:type="gramEnd"/>
      <w:r w:rsidRPr="00B84D65">
        <w:rPr>
          <w:rFonts w:ascii="Times New Roman" w:hAnsi="Times New Roman"/>
          <w:sz w:val="28"/>
          <w:szCs w:val="28"/>
        </w:rPr>
        <w:t xml:space="preserve"> по программе ОМС; за 7 месяцев текущего года - более 249 тысяч вызовов</w:t>
      </w:r>
      <w:r>
        <w:rPr>
          <w:rFonts w:ascii="Times New Roman" w:hAnsi="Times New Roman"/>
          <w:sz w:val="28"/>
          <w:szCs w:val="28"/>
        </w:rPr>
        <w:t>.</w:t>
      </w:r>
    </w:p>
    <w:p w:rsidR="00B84D65" w:rsidRPr="00C22247" w:rsidRDefault="00B84D65" w:rsidP="00D172A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>Нормативы вызовов бригад СМП на 2019 и 2020 годы  составляют на 1 застрахованное лицо: 0,3  и 0,29  соответственно</w:t>
      </w:r>
      <w:r w:rsidRPr="00C22247">
        <w:rPr>
          <w:rFonts w:ascii="Times New Roman" w:hAnsi="Times New Roman"/>
          <w:sz w:val="28"/>
          <w:szCs w:val="28"/>
        </w:rPr>
        <w:t xml:space="preserve">. </w:t>
      </w:r>
      <w:r w:rsidRPr="00C22247">
        <w:rPr>
          <w:rFonts w:ascii="Times New Roman" w:hAnsi="Times New Roman"/>
          <w:sz w:val="28"/>
          <w:szCs w:val="28"/>
        </w:rPr>
        <w:t>Фактические значения этого показателя  превышают установленные нормативы</w:t>
      </w:r>
      <w:r w:rsidRPr="00C22247">
        <w:rPr>
          <w:rFonts w:ascii="Times New Roman" w:hAnsi="Times New Roman"/>
          <w:sz w:val="28"/>
          <w:szCs w:val="28"/>
        </w:rPr>
        <w:t xml:space="preserve"> </w:t>
      </w:r>
      <w:r w:rsidRPr="00C22247">
        <w:rPr>
          <w:rFonts w:ascii="Times New Roman" w:hAnsi="Times New Roman"/>
          <w:sz w:val="28"/>
          <w:szCs w:val="28"/>
        </w:rPr>
        <w:t>в 2019  (0,31) и  2020 (0,32)</w:t>
      </w:r>
      <w:r w:rsidRPr="00C22247">
        <w:rPr>
          <w:rFonts w:ascii="Times New Roman" w:hAnsi="Times New Roman"/>
          <w:sz w:val="28"/>
          <w:szCs w:val="28"/>
        </w:rPr>
        <w:t>.</w:t>
      </w:r>
    </w:p>
    <w:p w:rsidR="00B84D65" w:rsidRPr="00C22247" w:rsidRDefault="00B84D65" w:rsidP="00D172A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 xml:space="preserve">Структура выполненных вызовов в 2019-2020 годах представлена, в основном, заболеваниями: системы кровообращения, органов дыхания, травм и отравлений, болезней органов пищеварения, болезни костно-мышечной системы и соединительной ткани. </w:t>
      </w:r>
    </w:p>
    <w:p w:rsidR="00B84D65" w:rsidRPr="00C22247" w:rsidRDefault="00B84D65" w:rsidP="00B8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>В целях анализа работы СМП (в части повторности, многократности выездов к пациентам) были взята информация из персонифицированного учета ХКФОМС  о   вызовах, выполненных к одному вызывающему  не менее 3 раз за  2019  и за 7 мес. 2020 г. по поводу:</w:t>
      </w:r>
    </w:p>
    <w:p w:rsidR="00B84D65" w:rsidRPr="00C22247" w:rsidRDefault="00B84D65" w:rsidP="00B84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lastRenderedPageBreak/>
        <w:t xml:space="preserve">- бронхиальной астмы, </w:t>
      </w:r>
    </w:p>
    <w:p w:rsidR="00B84D65" w:rsidRPr="00C22247" w:rsidRDefault="00B84D65" w:rsidP="00B84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>- эпилепсии,</w:t>
      </w:r>
    </w:p>
    <w:p w:rsidR="00B84D65" w:rsidRPr="00C22247" w:rsidRDefault="00B84D65" w:rsidP="00B84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 xml:space="preserve">- гипертонической болезни, </w:t>
      </w:r>
    </w:p>
    <w:p w:rsidR="00B84D65" w:rsidRPr="00C22247" w:rsidRDefault="00B84D65" w:rsidP="00B84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>- злокачественных новообразований,</w:t>
      </w:r>
    </w:p>
    <w:p w:rsidR="00B84D65" w:rsidRPr="00C22247" w:rsidRDefault="00B84D65" w:rsidP="00B84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 xml:space="preserve">- сахарного диабета </w:t>
      </w:r>
    </w:p>
    <w:p w:rsidR="00B84D65" w:rsidRPr="00C22247" w:rsidRDefault="00B84D65" w:rsidP="00B84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>- стенокардии.</w:t>
      </w:r>
    </w:p>
    <w:p w:rsidR="00B84D65" w:rsidRPr="00C22247" w:rsidRDefault="00B84D65" w:rsidP="00B8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>По указанным поводам в 2019 году 2 921 пациент сделал 17275 вызовов бригады СМП; за 7 мес. текущего года 1 813 пациентов вызывали бригаду СМП 10 004 раза.</w:t>
      </w:r>
    </w:p>
    <w:p w:rsidR="00B84D65" w:rsidRPr="00C22247" w:rsidRDefault="00C22247" w:rsidP="00B8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среднем один</w:t>
      </w:r>
      <w:r w:rsidR="00B84D65" w:rsidRPr="00C22247">
        <w:rPr>
          <w:rFonts w:ascii="Times New Roman" w:hAnsi="Times New Roman"/>
          <w:sz w:val="28"/>
          <w:szCs w:val="28"/>
        </w:rPr>
        <w:t xml:space="preserve"> пациент данной группы вызывал СМП 2019 году – 5,9  раза, в текущем году  - чуть меньше 5,5раза.</w:t>
      </w:r>
    </w:p>
    <w:p w:rsidR="00B84D65" w:rsidRPr="00C22247" w:rsidRDefault="00C22247" w:rsidP="00B8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</w:t>
      </w:r>
      <w:r w:rsidR="00B84D65" w:rsidRPr="00C22247">
        <w:rPr>
          <w:rFonts w:ascii="Times New Roman" w:hAnsi="Times New Roman"/>
          <w:sz w:val="28"/>
          <w:szCs w:val="28"/>
        </w:rPr>
        <w:t xml:space="preserve">ыл проведен анализ периодичности (цикличности) вызовов по одному и тому же основанию.    Для этого произведен отбор вызовов,  выполненных не реже, чем  1 раз в 5 дней. </w:t>
      </w:r>
    </w:p>
    <w:p w:rsidR="00B84D65" w:rsidRPr="00C22247" w:rsidRDefault="00B84D65" w:rsidP="00B8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>Таких пациентов в 2019 году на территории края оказалось 11,  к ним выполнено 1 324 выезда СМП; в 2020 году  таких пациентов выявлено трое, ими за 7 месяцев сделано  402 вызова СМП</w:t>
      </w:r>
      <w:r w:rsidRPr="00C22247">
        <w:rPr>
          <w:rFonts w:ascii="Times New Roman" w:hAnsi="Times New Roman"/>
          <w:sz w:val="28"/>
          <w:szCs w:val="28"/>
        </w:rPr>
        <w:t>.</w:t>
      </w:r>
    </w:p>
    <w:p w:rsidR="00B84D65" w:rsidRPr="00C22247" w:rsidRDefault="00B84D65" w:rsidP="00B8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 xml:space="preserve">В 2019 году из общего количества больных, вызывающих бригаду СМП 13 и более </w:t>
      </w:r>
      <w:r w:rsidRPr="00C22247">
        <w:rPr>
          <w:rFonts w:ascii="Times New Roman" w:hAnsi="Times New Roman"/>
          <w:sz w:val="28"/>
          <w:szCs w:val="28"/>
        </w:rPr>
        <w:t>раз -</w:t>
      </w:r>
      <w:r w:rsidRPr="00C22247">
        <w:rPr>
          <w:rFonts w:ascii="Times New Roman" w:hAnsi="Times New Roman"/>
          <w:sz w:val="28"/>
          <w:szCs w:val="28"/>
        </w:rPr>
        <w:t xml:space="preserve"> в течение 2 месяцев до вызова бригады СМП 62 пациента или 27,8% не посещали амбулаторно-поликлиническое учреждение по месту прикрепления. В текущем году их доля существенно выросла и достигла 49.</w:t>
      </w:r>
    </w:p>
    <w:p w:rsidR="00B84D65" w:rsidRPr="00C22247" w:rsidRDefault="00B84D65" w:rsidP="00B8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47">
        <w:rPr>
          <w:rFonts w:ascii="Times New Roman" w:hAnsi="Times New Roman"/>
          <w:sz w:val="28"/>
          <w:szCs w:val="28"/>
        </w:rPr>
        <w:t>К данной группе пациентов в 2019 году было выполнено 1700 вызовов, а за 7 мес. текущего года более 900 вызовов бригады СМП</w:t>
      </w:r>
      <w:r w:rsidR="00C22247" w:rsidRPr="00C22247">
        <w:rPr>
          <w:rFonts w:ascii="Times New Roman" w:hAnsi="Times New Roman"/>
          <w:sz w:val="28"/>
          <w:szCs w:val="28"/>
        </w:rPr>
        <w:t>.</w:t>
      </w:r>
    </w:p>
    <w:p w:rsidR="00AD3EAA" w:rsidRPr="00207FC6" w:rsidRDefault="00207FC6" w:rsidP="00D172A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7FC6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о, что</w:t>
      </w:r>
      <w:r w:rsidRPr="00207FC6">
        <w:rPr>
          <w:rFonts w:ascii="Times New Roman" w:hAnsi="Times New Roman"/>
          <w:sz w:val="28"/>
          <w:szCs w:val="28"/>
        </w:rPr>
        <w:t xml:space="preserve"> п</w:t>
      </w:r>
      <w:r w:rsidR="00AD3EAA" w:rsidRPr="00207FC6">
        <w:rPr>
          <w:rFonts w:ascii="Times New Roman" w:hAnsi="Times New Roman"/>
          <w:sz w:val="28"/>
          <w:szCs w:val="28"/>
        </w:rPr>
        <w:t>ричин</w:t>
      </w:r>
      <w:r>
        <w:rPr>
          <w:rFonts w:ascii="Times New Roman" w:hAnsi="Times New Roman"/>
          <w:sz w:val="28"/>
          <w:szCs w:val="28"/>
        </w:rPr>
        <w:t>ой</w:t>
      </w:r>
      <w:r w:rsidR="00AD3EAA" w:rsidRPr="00207FC6">
        <w:rPr>
          <w:rFonts w:ascii="Times New Roman" w:hAnsi="Times New Roman"/>
          <w:sz w:val="28"/>
          <w:szCs w:val="28"/>
        </w:rPr>
        <w:t xml:space="preserve"> «выпадения» </w:t>
      </w:r>
      <w:r w:rsidR="00C345AB">
        <w:rPr>
          <w:rFonts w:ascii="Times New Roman" w:hAnsi="Times New Roman"/>
          <w:sz w:val="28"/>
          <w:szCs w:val="28"/>
        </w:rPr>
        <w:t>части</w:t>
      </w:r>
      <w:r w:rsidR="00AD3EAA" w:rsidRPr="00207FC6">
        <w:rPr>
          <w:rFonts w:ascii="Times New Roman" w:hAnsi="Times New Roman"/>
          <w:sz w:val="28"/>
          <w:szCs w:val="28"/>
        </w:rPr>
        <w:t xml:space="preserve"> пациентов с диспансерного наблюдения является недостаточная преемственность в первичном звене между службой скорой медицинской помощи и амбулаторно-поликлинической службой, а так же недостаточная работа амбулаторно-поликлинической службы с пациентами, нуждающимися в динамическом наблюдении.</w:t>
      </w:r>
    </w:p>
    <w:p w:rsidR="00C345AB" w:rsidRDefault="00C345AB" w:rsidP="00207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7FC6" w:rsidRPr="00207FC6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="00207FC6" w:rsidRPr="00207FC6">
        <w:rPr>
          <w:rFonts w:ascii="Times New Roman" w:hAnsi="Times New Roman"/>
          <w:sz w:val="28"/>
          <w:szCs w:val="28"/>
        </w:rPr>
        <w:t xml:space="preserve"> качества амбулаторно-поликлинической помощи, снижения числа вызовов бригады СМП </w:t>
      </w:r>
      <w:r>
        <w:rPr>
          <w:rFonts w:ascii="Times New Roman" w:hAnsi="Times New Roman"/>
          <w:sz w:val="28"/>
          <w:szCs w:val="28"/>
        </w:rPr>
        <w:t>возможно в случае:</w:t>
      </w:r>
    </w:p>
    <w:p w:rsidR="00C345AB" w:rsidRDefault="00C345AB" w:rsidP="00207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7FC6" w:rsidRPr="00207FC6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207F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207FC6">
        <w:rPr>
          <w:rFonts w:ascii="Times New Roman" w:hAnsi="Times New Roman"/>
          <w:sz w:val="28"/>
          <w:szCs w:val="28"/>
        </w:rPr>
        <w:t>лужб</w:t>
      </w:r>
      <w:r>
        <w:rPr>
          <w:rFonts w:ascii="Times New Roman" w:hAnsi="Times New Roman"/>
          <w:sz w:val="28"/>
          <w:szCs w:val="28"/>
        </w:rPr>
        <w:t>ой</w:t>
      </w:r>
      <w:r w:rsidRPr="00207FC6">
        <w:rPr>
          <w:rFonts w:ascii="Times New Roman" w:hAnsi="Times New Roman"/>
          <w:sz w:val="28"/>
          <w:szCs w:val="28"/>
        </w:rPr>
        <w:t xml:space="preserve"> скорой медицинской помощи </w:t>
      </w:r>
      <w:r w:rsidR="00207FC6" w:rsidRPr="00207FC6">
        <w:rPr>
          <w:rFonts w:ascii="Times New Roman" w:hAnsi="Times New Roman"/>
          <w:sz w:val="28"/>
          <w:szCs w:val="28"/>
        </w:rPr>
        <w:t>в лечебно-профилактические учреждения информации о пациентах, часто вызывающих бригаду СМП, для взятия их под диспансерное наблюдение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07FC6" w:rsidRDefault="00C345AB" w:rsidP="00207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="00207FC6" w:rsidRPr="00207FC6">
        <w:rPr>
          <w:rFonts w:ascii="Times New Roman" w:hAnsi="Times New Roman"/>
          <w:sz w:val="28"/>
          <w:szCs w:val="28"/>
        </w:rPr>
        <w:t>воевременно</w:t>
      </w:r>
      <w:r>
        <w:rPr>
          <w:rFonts w:ascii="Times New Roman" w:hAnsi="Times New Roman"/>
          <w:sz w:val="28"/>
          <w:szCs w:val="28"/>
        </w:rPr>
        <w:t>го</w:t>
      </w:r>
      <w:r w:rsidR="00207FC6" w:rsidRPr="00207FC6">
        <w:rPr>
          <w:rFonts w:ascii="Times New Roman" w:hAnsi="Times New Roman"/>
          <w:sz w:val="28"/>
          <w:szCs w:val="28"/>
        </w:rPr>
        <w:t xml:space="preserve"> взяти</w:t>
      </w:r>
      <w:r>
        <w:rPr>
          <w:rFonts w:ascii="Times New Roman" w:hAnsi="Times New Roman"/>
          <w:sz w:val="28"/>
          <w:szCs w:val="28"/>
        </w:rPr>
        <w:t>я</w:t>
      </w:r>
      <w:r w:rsidR="00207FC6" w:rsidRPr="00207FC6">
        <w:rPr>
          <w:rFonts w:ascii="Times New Roman" w:hAnsi="Times New Roman"/>
          <w:sz w:val="28"/>
          <w:szCs w:val="28"/>
        </w:rPr>
        <w:t xml:space="preserve"> под диспансерное наблюдение пациентов с «управляемыми» неинфекционными заболеваниями:  болезни, характеризующие повышенным кровяным давлением, астма, стенокардия, злокачественные новообразования, эпилепсия, сахарный диабет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345AB" w:rsidRPr="00207FC6" w:rsidRDefault="00C345AB" w:rsidP="00207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усиления работы с</w:t>
      </w:r>
      <w:r w:rsidRPr="00207FC6">
        <w:rPr>
          <w:rFonts w:ascii="Times New Roman" w:hAnsi="Times New Roman"/>
          <w:sz w:val="28"/>
          <w:szCs w:val="28"/>
        </w:rPr>
        <w:t>траховы</w:t>
      </w:r>
      <w:r>
        <w:rPr>
          <w:rFonts w:ascii="Times New Roman" w:hAnsi="Times New Roman"/>
          <w:sz w:val="28"/>
          <w:szCs w:val="28"/>
        </w:rPr>
        <w:t>х</w:t>
      </w:r>
      <w:r w:rsidRPr="00207FC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207FC6">
        <w:rPr>
          <w:rFonts w:ascii="Times New Roman" w:hAnsi="Times New Roman"/>
          <w:sz w:val="28"/>
          <w:szCs w:val="28"/>
        </w:rPr>
        <w:t xml:space="preserve"> страховых медицинских организаций</w:t>
      </w:r>
      <w:r>
        <w:rPr>
          <w:rFonts w:ascii="Times New Roman" w:hAnsi="Times New Roman"/>
          <w:sz w:val="28"/>
          <w:szCs w:val="28"/>
        </w:rPr>
        <w:t xml:space="preserve">,  в том числе по </w:t>
      </w:r>
      <w:r w:rsidRPr="00207FC6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>му информированию</w:t>
      </w:r>
      <w:r w:rsidRPr="00207FC6">
        <w:rPr>
          <w:rFonts w:ascii="Times New Roman" w:hAnsi="Times New Roman"/>
          <w:sz w:val="28"/>
          <w:szCs w:val="28"/>
        </w:rPr>
        <w:t xml:space="preserve"> и сопровождени</w:t>
      </w:r>
      <w:r>
        <w:rPr>
          <w:rFonts w:ascii="Times New Roman" w:hAnsi="Times New Roman"/>
          <w:sz w:val="28"/>
          <w:szCs w:val="28"/>
        </w:rPr>
        <w:t>ю</w:t>
      </w:r>
      <w:r w:rsidRPr="00207FC6">
        <w:rPr>
          <w:rFonts w:ascii="Times New Roman" w:hAnsi="Times New Roman"/>
          <w:sz w:val="28"/>
          <w:szCs w:val="28"/>
        </w:rPr>
        <w:t xml:space="preserve"> застрахованных лиц по результатам профилактических медицинских осмотров и диспансеризации, а также лиц, находящихся под </w:t>
      </w:r>
      <w:r w:rsidRPr="00207FC6">
        <w:rPr>
          <w:rFonts w:ascii="Times New Roman" w:hAnsi="Times New Roman"/>
          <w:sz w:val="28"/>
          <w:szCs w:val="28"/>
        </w:rPr>
        <w:lastRenderedPageBreak/>
        <w:t>диспансерным наблюдением о необходимости своевременного обращения в медицинские организации в целях предотвращения ухудшения состояний здоровья и формирования приверженности к лечению</w:t>
      </w:r>
    </w:p>
    <w:p w:rsidR="00207FC6" w:rsidRDefault="00207FC6" w:rsidP="00207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FC6">
        <w:rPr>
          <w:rFonts w:ascii="Times New Roman" w:hAnsi="Times New Roman"/>
          <w:sz w:val="28"/>
          <w:szCs w:val="28"/>
        </w:rPr>
        <w:t xml:space="preserve">Хабаровский краевой фонд ОМС продолжит методическое сопровождение страховых медицинских организаций и </w:t>
      </w:r>
      <w:proofErr w:type="gramStart"/>
      <w:r w:rsidRPr="00207F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FC6">
        <w:rPr>
          <w:rFonts w:ascii="Times New Roman" w:hAnsi="Times New Roman"/>
          <w:sz w:val="28"/>
          <w:szCs w:val="28"/>
        </w:rPr>
        <w:t xml:space="preserve"> информационным сопровождением застрахованных лиц на всех этапах оказания медицинской помощи.</w:t>
      </w:r>
    </w:p>
    <w:p w:rsidR="004D1C64" w:rsidRDefault="00AD0C3E" w:rsidP="004D1C6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D0C3E">
        <w:rPr>
          <w:rFonts w:ascii="Times New Roman" w:hAnsi="Times New Roman"/>
          <w:b/>
          <w:sz w:val="28"/>
          <w:szCs w:val="28"/>
        </w:rPr>
        <w:t>По т</w:t>
      </w:r>
      <w:r w:rsidR="00DA1B2F" w:rsidRPr="00AD0C3E">
        <w:rPr>
          <w:rFonts w:ascii="Times New Roman" w:hAnsi="Times New Roman"/>
          <w:b/>
          <w:sz w:val="28"/>
          <w:szCs w:val="28"/>
        </w:rPr>
        <w:t>рет</w:t>
      </w:r>
      <w:r w:rsidRPr="00AD0C3E">
        <w:rPr>
          <w:rFonts w:ascii="Times New Roman" w:hAnsi="Times New Roman"/>
          <w:b/>
          <w:sz w:val="28"/>
          <w:szCs w:val="28"/>
        </w:rPr>
        <w:t xml:space="preserve">ьему </w:t>
      </w:r>
      <w:r w:rsidR="00DA1B2F" w:rsidRPr="00AD0C3E">
        <w:rPr>
          <w:rFonts w:ascii="Times New Roman" w:hAnsi="Times New Roman"/>
          <w:b/>
          <w:sz w:val="28"/>
          <w:szCs w:val="28"/>
        </w:rPr>
        <w:t>вопрос</w:t>
      </w:r>
      <w:r w:rsidRPr="00AD0C3E">
        <w:rPr>
          <w:rFonts w:ascii="Times New Roman" w:hAnsi="Times New Roman"/>
          <w:b/>
          <w:sz w:val="28"/>
          <w:szCs w:val="28"/>
        </w:rPr>
        <w:t>у</w:t>
      </w:r>
      <w:r w:rsidR="00DA1B2F" w:rsidRPr="00AD0C3E">
        <w:rPr>
          <w:rFonts w:ascii="Times New Roman" w:hAnsi="Times New Roman"/>
          <w:b/>
          <w:sz w:val="28"/>
          <w:szCs w:val="28"/>
        </w:rPr>
        <w:t>:</w:t>
      </w:r>
      <w:r w:rsidR="00DA1B2F" w:rsidRPr="00AD0C3E">
        <w:rPr>
          <w:rFonts w:ascii="Times New Roman" w:hAnsi="Times New Roman"/>
          <w:sz w:val="28"/>
          <w:szCs w:val="28"/>
        </w:rPr>
        <w:t xml:space="preserve"> </w:t>
      </w:r>
      <w:r w:rsidR="004D1C64">
        <w:rPr>
          <w:rFonts w:ascii="Times New Roman" w:hAnsi="Times New Roman"/>
          <w:sz w:val="28"/>
          <w:szCs w:val="28"/>
        </w:rPr>
        <w:t xml:space="preserve">представлена информация </w:t>
      </w:r>
      <w:r w:rsidR="00DA1B2F" w:rsidRPr="00AD0C3E">
        <w:rPr>
          <w:rFonts w:ascii="Times New Roman" w:hAnsi="Times New Roman"/>
          <w:sz w:val="28"/>
          <w:szCs w:val="28"/>
        </w:rPr>
        <w:t xml:space="preserve">по </w:t>
      </w:r>
      <w:r w:rsidR="004D1C64">
        <w:rPr>
          <w:rFonts w:ascii="Times New Roman" w:hAnsi="Times New Roman"/>
          <w:sz w:val="28"/>
          <w:szCs w:val="28"/>
        </w:rPr>
        <w:t>р</w:t>
      </w:r>
      <w:r w:rsidR="004D1C64" w:rsidRPr="004D1C64">
        <w:rPr>
          <w:rFonts w:ascii="Times New Roman" w:hAnsi="Times New Roman"/>
          <w:sz w:val="28"/>
          <w:szCs w:val="28"/>
        </w:rPr>
        <w:t>езультат</w:t>
      </w:r>
      <w:r w:rsidR="004D1C64">
        <w:rPr>
          <w:rFonts w:ascii="Times New Roman" w:hAnsi="Times New Roman"/>
          <w:sz w:val="28"/>
          <w:szCs w:val="28"/>
        </w:rPr>
        <w:t>ам</w:t>
      </w:r>
      <w:r w:rsidR="004D1C64" w:rsidRPr="004D1C64">
        <w:rPr>
          <w:rFonts w:ascii="Times New Roman" w:hAnsi="Times New Roman"/>
          <w:sz w:val="28"/>
          <w:szCs w:val="28"/>
        </w:rPr>
        <w:t xml:space="preserve"> мониторинга исполнения медицинскими организациями Хабаровского края планового задания в условиях круглосуточного стационара (в части случаев медицинской помощи невысокой сложности)</w:t>
      </w:r>
      <w:r w:rsidR="004D1C64">
        <w:rPr>
          <w:rFonts w:ascii="Times New Roman" w:hAnsi="Times New Roman"/>
          <w:sz w:val="28"/>
          <w:szCs w:val="28"/>
        </w:rPr>
        <w:t xml:space="preserve"> </w:t>
      </w:r>
      <w:r w:rsidR="004D1C64" w:rsidRPr="004D1C64">
        <w:rPr>
          <w:rFonts w:ascii="Times New Roman" w:hAnsi="Times New Roman"/>
          <w:sz w:val="28"/>
          <w:szCs w:val="28"/>
        </w:rPr>
        <w:t xml:space="preserve"> за январь-август 2020 года</w:t>
      </w:r>
      <w:r w:rsidR="004D1C64">
        <w:rPr>
          <w:rFonts w:ascii="Times New Roman" w:hAnsi="Times New Roman"/>
          <w:sz w:val="28"/>
          <w:szCs w:val="28"/>
        </w:rPr>
        <w:t>.</w:t>
      </w:r>
    </w:p>
    <w:p w:rsidR="004D1C64" w:rsidRDefault="007E14A0" w:rsidP="00DA1B2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E14A0">
        <w:rPr>
          <w:rFonts w:ascii="Times New Roman" w:hAnsi="Times New Roman"/>
          <w:sz w:val="28"/>
          <w:szCs w:val="28"/>
        </w:rPr>
        <w:t>Плановое задание в условиях круглосуточного стационара (без учета ВМП и медицинской помощи по профилю «Онкология») за 8 месяцев 2020 г.</w:t>
      </w:r>
      <w:r w:rsidR="00CB0677">
        <w:rPr>
          <w:rFonts w:ascii="Times New Roman" w:hAnsi="Times New Roman"/>
          <w:sz w:val="28"/>
          <w:szCs w:val="28"/>
        </w:rPr>
        <w:t xml:space="preserve"> составляет  </w:t>
      </w:r>
      <w:r w:rsidRPr="007E14A0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> </w:t>
      </w:r>
      <w:r w:rsidRPr="007E14A0">
        <w:rPr>
          <w:rFonts w:ascii="Times New Roman" w:hAnsi="Times New Roman"/>
          <w:sz w:val="28"/>
          <w:szCs w:val="28"/>
        </w:rPr>
        <w:t>965</w:t>
      </w:r>
      <w:r>
        <w:rPr>
          <w:rFonts w:ascii="Times New Roman" w:hAnsi="Times New Roman"/>
          <w:sz w:val="28"/>
          <w:szCs w:val="28"/>
        </w:rPr>
        <w:t xml:space="preserve"> случаев на сумму </w:t>
      </w:r>
      <w:r w:rsidRPr="007E14A0">
        <w:rPr>
          <w:rFonts w:ascii="Times New Roman" w:hAnsi="Times New Roman"/>
          <w:sz w:val="28"/>
          <w:szCs w:val="28"/>
        </w:rPr>
        <w:t>4</w:t>
      </w:r>
      <w:r w:rsidRPr="007E14A0">
        <w:rPr>
          <w:rFonts w:ascii="Times New Roman" w:hAnsi="Times New Roman"/>
          <w:sz w:val="28"/>
          <w:szCs w:val="28"/>
        </w:rPr>
        <w:t> </w:t>
      </w:r>
      <w:r w:rsidRPr="007E14A0">
        <w:rPr>
          <w:rFonts w:ascii="Times New Roman" w:hAnsi="Times New Roman"/>
          <w:sz w:val="28"/>
          <w:szCs w:val="28"/>
        </w:rPr>
        <w:t>8</w:t>
      </w:r>
      <w:r w:rsidRPr="007E14A0">
        <w:rPr>
          <w:rFonts w:ascii="Times New Roman" w:hAnsi="Times New Roman"/>
          <w:sz w:val="28"/>
          <w:szCs w:val="28"/>
        </w:rPr>
        <w:t>57,</w:t>
      </w:r>
      <w:r w:rsidRPr="007E14A0">
        <w:rPr>
          <w:rFonts w:ascii="Times New Roman" w:hAnsi="Times New Roman"/>
          <w:sz w:val="28"/>
          <w:szCs w:val="28"/>
        </w:rPr>
        <w:t>6</w:t>
      </w:r>
      <w:r w:rsidRPr="007E14A0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7E14A0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Фактическое исполнение составило 110 620 </w:t>
      </w:r>
      <w:r>
        <w:rPr>
          <w:rFonts w:ascii="Times New Roman" w:hAnsi="Times New Roman"/>
          <w:sz w:val="28"/>
          <w:szCs w:val="28"/>
        </w:rPr>
        <w:t xml:space="preserve">случаев на сумму </w:t>
      </w:r>
      <w:r w:rsidRPr="007E14A0">
        <w:rPr>
          <w:rFonts w:ascii="Times New Roman" w:hAnsi="Times New Roman"/>
          <w:sz w:val="28"/>
          <w:szCs w:val="28"/>
        </w:rPr>
        <w:t>4 8</w:t>
      </w:r>
      <w:r>
        <w:rPr>
          <w:rFonts w:ascii="Times New Roman" w:hAnsi="Times New Roman"/>
          <w:sz w:val="28"/>
          <w:szCs w:val="28"/>
        </w:rPr>
        <w:t>00</w:t>
      </w:r>
      <w:r w:rsidRPr="007E14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7E14A0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7E14A0">
        <w:rPr>
          <w:rFonts w:ascii="Times New Roman" w:hAnsi="Times New Roman"/>
          <w:sz w:val="28"/>
          <w:szCs w:val="28"/>
        </w:rPr>
        <w:t xml:space="preserve"> руб.</w:t>
      </w:r>
    </w:p>
    <w:p w:rsidR="007E14A0" w:rsidRDefault="007E14A0" w:rsidP="00DA1B2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анализа были отобраны случаи </w:t>
      </w:r>
      <w:r w:rsidRPr="004D1C64">
        <w:rPr>
          <w:rFonts w:ascii="Times New Roman" w:hAnsi="Times New Roman"/>
          <w:sz w:val="28"/>
          <w:szCs w:val="28"/>
        </w:rPr>
        <w:t>медицинской помощи невысокой сложности</w:t>
      </w:r>
      <w:r>
        <w:rPr>
          <w:rFonts w:ascii="Times New Roman" w:hAnsi="Times New Roman"/>
          <w:sz w:val="28"/>
          <w:szCs w:val="28"/>
        </w:rPr>
        <w:t xml:space="preserve"> с коэффициентом </w:t>
      </w:r>
      <w:proofErr w:type="spellStart"/>
      <w:r>
        <w:rPr>
          <w:rFonts w:ascii="Times New Roman" w:hAnsi="Times New Roman"/>
          <w:sz w:val="28"/>
          <w:szCs w:val="28"/>
        </w:rPr>
        <w:t>затратоемкости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менее 1</w:t>
      </w:r>
      <w:r w:rsidR="0063212A">
        <w:rPr>
          <w:rFonts w:ascii="Times New Roman" w:hAnsi="Times New Roman"/>
          <w:sz w:val="28"/>
          <w:szCs w:val="28"/>
        </w:rPr>
        <w:t xml:space="preserve"> </w:t>
      </w:r>
      <w:r w:rsidR="0063212A" w:rsidRPr="0063212A">
        <w:rPr>
          <w:rFonts w:ascii="Times New Roman" w:hAnsi="Times New Roman"/>
          <w:sz w:val="28"/>
          <w:szCs w:val="28"/>
        </w:rPr>
        <w:t>(</w:t>
      </w:r>
      <w:r w:rsidR="0063212A" w:rsidRPr="0063212A">
        <w:rPr>
          <w:rFonts w:ascii="Times New Roman" w:hAnsi="Times New Roman"/>
          <w:sz w:val="28"/>
          <w:szCs w:val="28"/>
        </w:rPr>
        <w:t xml:space="preserve">далее - </w:t>
      </w:r>
      <w:r w:rsidR="0063212A" w:rsidRPr="0063212A">
        <w:rPr>
          <w:rFonts w:ascii="Times New Roman" w:hAnsi="Times New Roman"/>
          <w:sz w:val="28"/>
          <w:szCs w:val="28"/>
        </w:rPr>
        <w:t>СНС)</w:t>
      </w:r>
      <w:proofErr w:type="gramStart"/>
      <w:r w:rsidR="0063212A" w:rsidRPr="006321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212A" w:rsidRDefault="0063212A" w:rsidP="0063212A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3212A" w:rsidRPr="0063212A" w:rsidRDefault="0063212A" w:rsidP="0063212A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63212A">
        <w:rPr>
          <w:rFonts w:ascii="Times New Roman" w:hAnsi="Times New Roman"/>
          <w:sz w:val="28"/>
          <w:szCs w:val="28"/>
        </w:rPr>
        <w:t xml:space="preserve">Доля случаев  </w:t>
      </w:r>
      <w:r>
        <w:rPr>
          <w:rFonts w:ascii="Times New Roman" w:hAnsi="Times New Roman"/>
          <w:sz w:val="28"/>
          <w:szCs w:val="28"/>
        </w:rPr>
        <w:t>СНС</w:t>
      </w:r>
      <w:r w:rsidRPr="0063212A">
        <w:rPr>
          <w:rFonts w:ascii="Times New Roman" w:hAnsi="Times New Roman"/>
          <w:sz w:val="28"/>
          <w:szCs w:val="28"/>
        </w:rPr>
        <w:t xml:space="preserve"> в структуре планового  задания </w:t>
      </w:r>
      <w:r>
        <w:rPr>
          <w:rFonts w:ascii="Times New Roman" w:hAnsi="Times New Roman"/>
          <w:sz w:val="28"/>
          <w:szCs w:val="28"/>
        </w:rPr>
        <w:t>по уровням</w:t>
      </w:r>
      <w:r w:rsidRPr="0063212A">
        <w:rPr>
          <w:rFonts w:ascii="Times New Roman" w:hAnsi="Times New Roman"/>
          <w:sz w:val="28"/>
          <w:szCs w:val="28"/>
        </w:rPr>
        <w:t xml:space="preserve"> медицинских организаций на 2020 г.</w:t>
      </w:r>
    </w:p>
    <w:p w:rsidR="0063212A" w:rsidRDefault="0063212A" w:rsidP="00DA1B2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039" w:type="dxa"/>
        <w:tblInd w:w="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701"/>
        <w:gridCol w:w="1598"/>
        <w:gridCol w:w="1662"/>
        <w:gridCol w:w="1275"/>
      </w:tblGrid>
      <w:tr w:rsidR="0063212A" w:rsidRPr="007E14A0" w:rsidTr="00C345AB">
        <w:trPr>
          <w:trHeight w:val="497"/>
        </w:trPr>
        <w:tc>
          <w:tcPr>
            <w:tcW w:w="1803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МО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случаев</w:t>
            </w:r>
          </w:p>
        </w:tc>
        <w:tc>
          <w:tcPr>
            <w:tcW w:w="1598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доля от плана для КС на год</w:t>
            </w:r>
          </w:p>
        </w:tc>
        <w:tc>
          <w:tcPr>
            <w:tcW w:w="1662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(млн. руб.)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доля от плана для КС на год</w:t>
            </w:r>
          </w:p>
        </w:tc>
      </w:tr>
      <w:tr w:rsidR="0063212A" w:rsidRPr="007E14A0" w:rsidTr="00C345AB">
        <w:trPr>
          <w:trHeight w:val="599"/>
        </w:trPr>
        <w:tc>
          <w:tcPr>
            <w:tcW w:w="1803" w:type="dxa"/>
            <w:vMerge/>
            <w:shd w:val="clear" w:color="auto" w:fill="FFFFFF" w:themeFill="background1"/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  <w:shd w:val="clear" w:color="auto" w:fill="FFFFFF" w:themeFill="background1"/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212A" w:rsidRPr="0063212A" w:rsidRDefault="0063212A" w:rsidP="00643C53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12A" w:rsidRPr="007E14A0" w:rsidTr="00C345AB">
        <w:trPr>
          <w:trHeight w:val="381"/>
        </w:trPr>
        <w:tc>
          <w:tcPr>
            <w:tcW w:w="1803" w:type="dxa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1 уровень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159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336,9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63212A" w:rsidRPr="00CB0677" w:rsidTr="00C345AB">
        <w:trPr>
          <w:trHeight w:val="381"/>
        </w:trPr>
        <w:tc>
          <w:tcPr>
            <w:tcW w:w="1803" w:type="dxa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2 уровень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837</w:t>
            </w:r>
          </w:p>
        </w:tc>
        <w:tc>
          <w:tcPr>
            <w:tcW w:w="159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169,3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3212A" w:rsidRPr="00CB0677" w:rsidTr="00C345AB">
        <w:trPr>
          <w:trHeight w:val="381"/>
        </w:trPr>
        <w:tc>
          <w:tcPr>
            <w:tcW w:w="1803" w:type="dxa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3 уровень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12 493</w:t>
            </w:r>
          </w:p>
        </w:tc>
        <w:tc>
          <w:tcPr>
            <w:tcW w:w="159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382,9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3212A" w:rsidRPr="0063212A" w:rsidRDefault="0063212A" w:rsidP="00643C5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12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CB0677" w:rsidRDefault="00CB0677" w:rsidP="00DA1B2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12A" w:rsidRDefault="0063212A" w:rsidP="00DA1B2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4A0" w:rsidRDefault="007E14A0" w:rsidP="00CB0677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CB0677">
        <w:rPr>
          <w:rFonts w:ascii="Times New Roman" w:hAnsi="Times New Roman"/>
          <w:sz w:val="28"/>
          <w:szCs w:val="28"/>
        </w:rPr>
        <w:t xml:space="preserve">Доля случаев  </w:t>
      </w:r>
      <w:r w:rsidR="0063212A">
        <w:rPr>
          <w:rFonts w:ascii="Times New Roman" w:hAnsi="Times New Roman"/>
          <w:sz w:val="28"/>
          <w:szCs w:val="28"/>
        </w:rPr>
        <w:t>СНС</w:t>
      </w:r>
      <w:r w:rsidRPr="00CB0677">
        <w:rPr>
          <w:rFonts w:ascii="Times New Roman" w:hAnsi="Times New Roman"/>
          <w:sz w:val="28"/>
          <w:szCs w:val="28"/>
        </w:rPr>
        <w:t xml:space="preserve"> в структуре планового  задания </w:t>
      </w:r>
      <w:r w:rsidR="00CB0677" w:rsidRPr="00CB0677">
        <w:rPr>
          <w:rFonts w:ascii="Times New Roman" w:hAnsi="Times New Roman"/>
          <w:sz w:val="28"/>
          <w:szCs w:val="28"/>
        </w:rPr>
        <w:t>по уровням</w:t>
      </w:r>
      <w:r w:rsidRPr="00CB0677">
        <w:rPr>
          <w:rFonts w:ascii="Times New Roman" w:hAnsi="Times New Roman"/>
          <w:sz w:val="28"/>
          <w:szCs w:val="28"/>
        </w:rPr>
        <w:t xml:space="preserve"> медицинских организаций (факт за 8 месяцев 2020 г.)</w:t>
      </w:r>
    </w:p>
    <w:p w:rsidR="00CB0677" w:rsidRPr="007E14A0" w:rsidRDefault="00CB0677" w:rsidP="00CB0677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559"/>
        <w:gridCol w:w="993"/>
        <w:gridCol w:w="1559"/>
        <w:gridCol w:w="1275"/>
        <w:gridCol w:w="1134"/>
        <w:gridCol w:w="1418"/>
      </w:tblGrid>
      <w:tr w:rsidR="007E14A0" w:rsidRPr="007E14A0" w:rsidTr="00C345AB">
        <w:trPr>
          <w:trHeight w:val="497"/>
        </w:trPr>
        <w:tc>
          <w:tcPr>
            <w:tcW w:w="1356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МО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7E14A0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7E14A0"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оличество случаев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CB0677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доля от плана</w:t>
            </w:r>
          </w:p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8 мес.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(руб.)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 от </w:t>
            </w:r>
            <w:r w:rsidR="00CB0677"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лана</w:t>
            </w:r>
            <w:r w:rsidR="00CB0677"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8 мес.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CB0677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плана</w:t>
            </w:r>
          </w:p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8 мес.</w:t>
            </w:r>
          </w:p>
        </w:tc>
      </w:tr>
      <w:tr w:rsidR="007E14A0" w:rsidRPr="007E14A0" w:rsidTr="00C345AB">
        <w:trPr>
          <w:trHeight w:val="599"/>
        </w:trPr>
        <w:tc>
          <w:tcPr>
            <w:tcW w:w="1356" w:type="dxa"/>
            <w:vMerge/>
            <w:shd w:val="clear" w:color="auto" w:fill="FFFFFF" w:themeFill="background1"/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луч</w:t>
            </w:r>
            <w:proofErr w:type="spellEnd"/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7E14A0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7E14A0"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тоимость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14A0"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7E14A0" w:rsidRPr="007E14A0" w:rsidTr="00C345AB">
        <w:trPr>
          <w:trHeight w:val="381"/>
        </w:trPr>
        <w:tc>
          <w:tcPr>
            <w:tcW w:w="1356" w:type="dxa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7E14A0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1 уровень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B0677"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218 825 965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-276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4A0" w:rsidRPr="0063212A" w:rsidRDefault="007E14A0" w:rsidP="00CB06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-5 774 310</w:t>
            </w:r>
          </w:p>
        </w:tc>
      </w:tr>
      <w:tr w:rsidR="00CB0677" w:rsidRPr="00CB0677" w:rsidTr="00C345AB">
        <w:trPr>
          <w:trHeight w:val="381"/>
        </w:trPr>
        <w:tc>
          <w:tcPr>
            <w:tcW w:w="1356" w:type="dxa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2 уровень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95 967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-535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-16 872 559</w:t>
            </w:r>
          </w:p>
        </w:tc>
      </w:tr>
      <w:tr w:rsidR="00CB0677" w:rsidRPr="00CB0677" w:rsidTr="00C345AB">
        <w:trPr>
          <w:trHeight w:val="381"/>
        </w:trPr>
        <w:tc>
          <w:tcPr>
            <w:tcW w:w="1356" w:type="dxa"/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3 уровень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244 944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B0677" w:rsidRPr="0063212A" w:rsidRDefault="00CB0677" w:rsidP="00CB067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12A">
              <w:rPr>
                <w:rFonts w:ascii="Times New Roman" w:hAnsi="Times New Roman"/>
                <w:b/>
                <w:bCs/>
                <w:sz w:val="24"/>
                <w:szCs w:val="24"/>
              </w:rPr>
              <w:t>-10 316 605</w:t>
            </w:r>
          </w:p>
        </w:tc>
      </w:tr>
    </w:tbl>
    <w:p w:rsidR="007E14A0" w:rsidRDefault="007E14A0" w:rsidP="00DA1B2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1B2F" w:rsidRPr="00AD0C3E" w:rsidRDefault="00CB0677" w:rsidP="00DA1B2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 </w:t>
      </w:r>
      <w:r w:rsidR="00DA1B2F" w:rsidRPr="00AD0C3E">
        <w:rPr>
          <w:rFonts w:ascii="Times New Roman" w:hAnsi="Times New Roman"/>
          <w:sz w:val="28"/>
          <w:szCs w:val="28"/>
        </w:rPr>
        <w:t>итогам анализа результатов мониторинга исполнения медицинскими организациями края в условиях  круглосуточного стационара планового задания за 8 месяцев 2020 года, предложено:</w:t>
      </w:r>
    </w:p>
    <w:p w:rsidR="00DA1B2F" w:rsidRPr="00DA1B2F" w:rsidRDefault="00DA1B2F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1B2F">
        <w:rPr>
          <w:rFonts w:ascii="Times New Roman" w:hAnsi="Times New Roman"/>
          <w:sz w:val="28"/>
          <w:szCs w:val="28"/>
        </w:rPr>
        <w:t>Медицинским организациям:</w:t>
      </w:r>
    </w:p>
    <w:p w:rsidR="00DA1B2F" w:rsidRPr="00DA1B2F" w:rsidRDefault="00DA1B2F" w:rsidP="00DA1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B2F">
        <w:rPr>
          <w:rFonts w:ascii="Times New Roman" w:hAnsi="Times New Roman"/>
          <w:sz w:val="28"/>
          <w:szCs w:val="28"/>
        </w:rPr>
        <w:t xml:space="preserve">- учесть информацию ХКФОМС о случаях заболеваний невысокой сложности при исполнении планового задания текущего года и разработке проекта планового задания на 2021 год по условиям оказания медицинской помощи в круглосуточном и дневном стационарах </w:t>
      </w:r>
      <w:proofErr w:type="gramEnd"/>
    </w:p>
    <w:p w:rsidR="00DA1B2F" w:rsidRPr="00DA1B2F" w:rsidRDefault="00DA1B2F" w:rsidP="00DA1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B2F">
        <w:rPr>
          <w:rFonts w:ascii="Times New Roman" w:hAnsi="Times New Roman"/>
          <w:sz w:val="28"/>
          <w:szCs w:val="28"/>
        </w:rPr>
        <w:t>Страховым медицинским организациям:</w:t>
      </w:r>
    </w:p>
    <w:p w:rsidR="00DA1B2F" w:rsidRPr="00DA1B2F" w:rsidRDefault="00DA1B2F" w:rsidP="00DA1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B2F">
        <w:rPr>
          <w:rFonts w:ascii="Times New Roman" w:hAnsi="Times New Roman"/>
          <w:sz w:val="28"/>
          <w:szCs w:val="28"/>
        </w:rPr>
        <w:t xml:space="preserve">- учесть предоставленную ХКФОМС информацию исполнения планового задания в части объемов и стоимости медицинской помощи, оказанной застрахованным  в условиях круглосуточного стационара при заболеваниях невысокой  сложности  и оплаченных на основе КСГ с невысоким коэффициентом </w:t>
      </w:r>
      <w:proofErr w:type="spellStart"/>
      <w:r w:rsidRPr="00DA1B2F">
        <w:rPr>
          <w:rFonts w:ascii="Times New Roman" w:hAnsi="Times New Roman"/>
          <w:sz w:val="28"/>
          <w:szCs w:val="28"/>
        </w:rPr>
        <w:t>затратоемкости</w:t>
      </w:r>
      <w:proofErr w:type="spellEnd"/>
      <w:r w:rsidRPr="00DA1B2F">
        <w:rPr>
          <w:rFonts w:ascii="Times New Roman" w:hAnsi="Times New Roman"/>
          <w:sz w:val="28"/>
          <w:szCs w:val="28"/>
        </w:rPr>
        <w:t>, при проведении контроля объемов, сроков, качества и условий предоставления медицинской помощи застрахованным лицам.</w:t>
      </w:r>
      <w:proofErr w:type="gramEnd"/>
    </w:p>
    <w:p w:rsidR="00027431" w:rsidRPr="00F34F9B" w:rsidRDefault="00102C48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4F9B">
        <w:rPr>
          <w:rFonts w:ascii="Times New Roman" w:hAnsi="Times New Roman"/>
          <w:sz w:val="28"/>
          <w:szCs w:val="28"/>
        </w:rPr>
        <w:t>По результатам заседания Координационного совета</w:t>
      </w:r>
      <w:r w:rsidR="0042683D">
        <w:rPr>
          <w:rFonts w:ascii="Times New Roman" w:hAnsi="Times New Roman"/>
          <w:sz w:val="28"/>
          <w:szCs w:val="28"/>
        </w:rPr>
        <w:t xml:space="preserve">, с учетом предложений </w:t>
      </w:r>
      <w:r w:rsidR="00E17CF8">
        <w:rPr>
          <w:rFonts w:ascii="Times New Roman" w:hAnsi="Times New Roman"/>
          <w:sz w:val="28"/>
          <w:szCs w:val="28"/>
        </w:rPr>
        <w:t>министерств</w:t>
      </w:r>
      <w:r w:rsidR="00A94A08">
        <w:rPr>
          <w:rFonts w:ascii="Times New Roman" w:hAnsi="Times New Roman"/>
          <w:sz w:val="28"/>
          <w:szCs w:val="28"/>
        </w:rPr>
        <w:t>а</w:t>
      </w:r>
      <w:r w:rsidR="00E17CF8">
        <w:rPr>
          <w:rFonts w:ascii="Times New Roman" w:hAnsi="Times New Roman"/>
          <w:sz w:val="28"/>
          <w:szCs w:val="28"/>
        </w:rPr>
        <w:t xml:space="preserve"> здравоохранения Хабаровского края</w:t>
      </w:r>
      <w:r w:rsidR="0042683D" w:rsidRPr="00446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4A3" w:rsidRPr="0042683D">
        <w:rPr>
          <w:rFonts w:ascii="Times New Roman" w:hAnsi="Times New Roman"/>
          <w:b/>
          <w:sz w:val="28"/>
          <w:szCs w:val="28"/>
        </w:rPr>
        <w:t xml:space="preserve">принято </w:t>
      </w:r>
      <w:r w:rsidR="00DA54A3" w:rsidRPr="00F34F9B">
        <w:rPr>
          <w:rFonts w:ascii="Times New Roman" w:hAnsi="Times New Roman"/>
          <w:b/>
          <w:sz w:val="28"/>
          <w:szCs w:val="28"/>
        </w:rPr>
        <w:t>решение:</w:t>
      </w:r>
    </w:p>
    <w:p w:rsidR="00E17CF8" w:rsidRDefault="00E17CF8" w:rsidP="00DA1B2F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1. Хабаровскому краевому фонду обязательного медицинского страхования (Пузакова Е.В.)</w:t>
      </w:r>
      <w:r>
        <w:rPr>
          <w:rFonts w:ascii="Times New Roman" w:hAnsi="Times New Roman"/>
          <w:sz w:val="28"/>
          <w:szCs w:val="28"/>
        </w:rPr>
        <w:t xml:space="preserve"> продолжить</w:t>
      </w:r>
      <w:r w:rsidRPr="005B158F">
        <w:rPr>
          <w:rFonts w:ascii="Times New Roman" w:hAnsi="Times New Roman"/>
          <w:sz w:val="28"/>
          <w:szCs w:val="28"/>
        </w:rPr>
        <w:t>:</w:t>
      </w:r>
    </w:p>
    <w:p w:rsidR="00E17CF8" w:rsidRPr="00984D37" w:rsidRDefault="00E17CF8" w:rsidP="00E17C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130C">
        <w:rPr>
          <w:rFonts w:ascii="Times New Roman" w:hAnsi="Times New Roman"/>
          <w:sz w:val="28"/>
          <w:szCs w:val="28"/>
        </w:rPr>
        <w:t xml:space="preserve">- мониторинг </w:t>
      </w:r>
      <w:r>
        <w:rPr>
          <w:rFonts w:ascii="Times New Roman" w:hAnsi="Times New Roman"/>
          <w:sz w:val="28"/>
          <w:szCs w:val="28"/>
        </w:rPr>
        <w:t xml:space="preserve">и анализ </w:t>
      </w:r>
      <w:r w:rsidRPr="000F130C">
        <w:rPr>
          <w:rFonts w:ascii="Times New Roman" w:hAnsi="Times New Roman"/>
          <w:sz w:val="28"/>
          <w:szCs w:val="28"/>
        </w:rPr>
        <w:t xml:space="preserve">исполнения медицинскими организациями края </w:t>
      </w:r>
      <w:r w:rsidR="00B3331D">
        <w:rPr>
          <w:rFonts w:ascii="Times New Roman" w:hAnsi="Times New Roman"/>
          <w:sz w:val="28"/>
          <w:szCs w:val="28"/>
        </w:rPr>
        <w:t>планового задания по ТП ОМС (в</w:t>
      </w:r>
      <w:r>
        <w:rPr>
          <w:rFonts w:ascii="Times New Roman" w:hAnsi="Times New Roman"/>
          <w:sz w:val="28"/>
          <w:szCs w:val="28"/>
        </w:rPr>
        <w:t xml:space="preserve"> том числе </w:t>
      </w:r>
      <w:r w:rsidRPr="006620A4">
        <w:rPr>
          <w:rFonts w:ascii="Times New Roman" w:hAnsi="Times New Roman"/>
          <w:sz w:val="28"/>
          <w:szCs w:val="28"/>
        </w:rPr>
        <w:t xml:space="preserve">в части объемов и стоимости медицинской помощи, оказанной застрахованным  в условиях круглосуточного стационара при заболеваниях невысокой  сложности  и оплаченных на основе КСГ с невысоким коэффициентом </w:t>
      </w:r>
      <w:proofErr w:type="spellStart"/>
      <w:r w:rsidRPr="006620A4">
        <w:rPr>
          <w:rFonts w:ascii="Times New Roman" w:hAnsi="Times New Roman"/>
          <w:sz w:val="28"/>
          <w:szCs w:val="28"/>
        </w:rPr>
        <w:t>затратоемкости</w:t>
      </w:r>
      <w:proofErr w:type="spellEnd"/>
      <w:r w:rsidR="00B333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 последующим представлением  </w:t>
      </w:r>
      <w:r w:rsidRPr="00984D37">
        <w:rPr>
          <w:rFonts w:ascii="Times New Roman" w:hAnsi="Times New Roman"/>
          <w:sz w:val="28"/>
          <w:szCs w:val="28"/>
        </w:rPr>
        <w:t xml:space="preserve">по итогам 2020 года </w:t>
      </w:r>
      <w:r>
        <w:rPr>
          <w:rFonts w:ascii="Times New Roman" w:hAnsi="Times New Roman"/>
          <w:sz w:val="28"/>
          <w:szCs w:val="28"/>
        </w:rPr>
        <w:t>его результатов</w:t>
      </w:r>
      <w:r w:rsidRPr="00984D37">
        <w:rPr>
          <w:rFonts w:ascii="Times New Roman" w:hAnsi="Times New Roman"/>
          <w:sz w:val="28"/>
          <w:szCs w:val="28"/>
        </w:rPr>
        <w:t xml:space="preserve"> на заседании Координационного совета. </w:t>
      </w:r>
      <w:proofErr w:type="gramEnd"/>
    </w:p>
    <w:p w:rsidR="00E17CF8" w:rsidRDefault="00E17CF8" w:rsidP="00E17C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5B158F">
        <w:rPr>
          <w:rFonts w:ascii="Times New Roman" w:hAnsi="Times New Roman"/>
          <w:sz w:val="28"/>
          <w:szCs w:val="28"/>
        </w:rPr>
        <w:t>Лазерко</w:t>
      </w:r>
      <w:proofErr w:type="spellEnd"/>
      <w:r w:rsidRPr="005B158F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5B158F">
        <w:rPr>
          <w:rFonts w:ascii="Times New Roman" w:hAnsi="Times New Roman"/>
          <w:sz w:val="28"/>
          <w:szCs w:val="28"/>
        </w:rPr>
        <w:t>Шептур</w:t>
      </w:r>
      <w:proofErr w:type="spellEnd"/>
      <w:r w:rsidRPr="005B158F">
        <w:rPr>
          <w:rFonts w:ascii="Times New Roman" w:hAnsi="Times New Roman"/>
          <w:sz w:val="28"/>
          <w:szCs w:val="28"/>
        </w:rPr>
        <w:t xml:space="preserve"> Ю.В.):</w:t>
      </w:r>
    </w:p>
    <w:p w:rsidR="00E17CF8" w:rsidRDefault="00E17CF8" w:rsidP="00E17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B15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учесть представленную ХКФОМС информацию при </w:t>
      </w:r>
      <w:r>
        <w:rPr>
          <w:rFonts w:ascii="Times New Roman" w:eastAsiaTheme="minorHAnsi" w:hAnsi="Times New Roman"/>
          <w:sz w:val="28"/>
          <w:szCs w:val="28"/>
        </w:rPr>
        <w:t xml:space="preserve">организации и проведении контроля объемов, сроков, качества и условий предоставления </w:t>
      </w:r>
      <w:r w:rsidRPr="000F130C">
        <w:rPr>
          <w:rFonts w:ascii="Times New Roman" w:eastAsiaTheme="minorHAnsi" w:hAnsi="Times New Roman"/>
          <w:sz w:val="28"/>
          <w:szCs w:val="28"/>
        </w:rPr>
        <w:t>медицинской помощи в рамках ТПОМС;</w:t>
      </w:r>
    </w:p>
    <w:p w:rsidR="00E17CF8" w:rsidRPr="00464468" w:rsidRDefault="00E17CF8" w:rsidP="00E17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468">
        <w:rPr>
          <w:rFonts w:ascii="Times New Roman" w:hAnsi="Times New Roman"/>
          <w:sz w:val="28"/>
          <w:szCs w:val="28"/>
        </w:rPr>
        <w:t>- во взаимодействии с руководителями либо уполномоченными заместителями руков</w:t>
      </w:r>
      <w:r>
        <w:rPr>
          <w:rFonts w:ascii="Times New Roman" w:hAnsi="Times New Roman"/>
          <w:sz w:val="28"/>
          <w:szCs w:val="28"/>
        </w:rPr>
        <w:t xml:space="preserve">одителя медицинской организации </w:t>
      </w:r>
      <w:r w:rsidRPr="00464468">
        <w:rPr>
          <w:rFonts w:ascii="Times New Roman" w:hAnsi="Times New Roman"/>
          <w:sz w:val="28"/>
          <w:szCs w:val="28"/>
        </w:rPr>
        <w:t xml:space="preserve">обеспечить </w:t>
      </w:r>
      <w:r w:rsidRPr="000F130C">
        <w:rPr>
          <w:rFonts w:ascii="Times New Roman" w:hAnsi="Times New Roman"/>
          <w:sz w:val="28"/>
          <w:szCs w:val="28"/>
        </w:rPr>
        <w:t>актуализацию списков застрахованных лиц,  подлежащих диспансерному</w:t>
      </w:r>
      <w:r w:rsidRPr="00464468">
        <w:rPr>
          <w:rFonts w:ascii="Times New Roman" w:hAnsi="Times New Roman"/>
          <w:sz w:val="28"/>
          <w:szCs w:val="28"/>
        </w:rPr>
        <w:t xml:space="preserve"> наблюдению</w:t>
      </w:r>
      <w:r>
        <w:rPr>
          <w:rFonts w:ascii="Times New Roman" w:hAnsi="Times New Roman"/>
          <w:sz w:val="28"/>
          <w:szCs w:val="28"/>
        </w:rPr>
        <w:t>,</w:t>
      </w:r>
      <w:r w:rsidRPr="00464468">
        <w:rPr>
          <w:rFonts w:ascii="Times New Roman" w:hAnsi="Times New Roman"/>
          <w:sz w:val="28"/>
          <w:szCs w:val="28"/>
        </w:rPr>
        <w:t xml:space="preserve"> с учетом частоты и кратности обращаемости за скорой медицинской помощью при «управляем</w:t>
      </w:r>
      <w:r>
        <w:rPr>
          <w:rFonts w:ascii="Times New Roman" w:hAnsi="Times New Roman"/>
          <w:sz w:val="28"/>
          <w:szCs w:val="28"/>
        </w:rPr>
        <w:t>ых» неинфекционных заболеваниях;</w:t>
      </w:r>
      <w:r w:rsidRPr="00464468">
        <w:rPr>
          <w:rFonts w:ascii="Times New Roman" w:hAnsi="Times New Roman"/>
          <w:sz w:val="28"/>
          <w:szCs w:val="28"/>
        </w:rPr>
        <w:t xml:space="preserve"> </w:t>
      </w:r>
    </w:p>
    <w:p w:rsidR="00E17CF8" w:rsidRDefault="00E17CF8" w:rsidP="00E1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468">
        <w:rPr>
          <w:rFonts w:ascii="Times New Roman" w:hAnsi="Times New Roman"/>
          <w:sz w:val="28"/>
          <w:szCs w:val="28"/>
        </w:rPr>
        <w:t>- обеспечить индивидуальное информирование застрахованных лиц</w:t>
      </w:r>
      <w:r>
        <w:rPr>
          <w:rFonts w:ascii="Times New Roman" w:hAnsi="Times New Roman"/>
          <w:sz w:val="28"/>
          <w:szCs w:val="28"/>
        </w:rPr>
        <w:t>,</w:t>
      </w:r>
      <w:r w:rsidRPr="00464468">
        <w:rPr>
          <w:rFonts w:ascii="Times New Roman" w:hAnsi="Times New Roman"/>
          <w:sz w:val="28"/>
          <w:szCs w:val="28"/>
        </w:rPr>
        <w:t xml:space="preserve"> находящихся под диспансерным наблюдением о необходимости </w:t>
      </w:r>
      <w:r w:rsidRPr="000F130C">
        <w:rPr>
          <w:rFonts w:ascii="Times New Roman" w:hAnsi="Times New Roman"/>
          <w:sz w:val="28"/>
          <w:szCs w:val="28"/>
        </w:rPr>
        <w:t>своевременного обращения в медицинские организации и их сопровождение в целях формирования приверженности к лечению</w:t>
      </w:r>
      <w:r>
        <w:rPr>
          <w:rFonts w:ascii="Times New Roman" w:hAnsi="Times New Roman"/>
          <w:sz w:val="28"/>
          <w:szCs w:val="28"/>
        </w:rPr>
        <w:t>.</w:t>
      </w:r>
    </w:p>
    <w:p w:rsidR="00E17CF8" w:rsidRDefault="00E17CF8" w:rsidP="00E17C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130C">
        <w:rPr>
          <w:rFonts w:ascii="Times New Roman" w:hAnsi="Times New Roman"/>
          <w:sz w:val="28"/>
          <w:szCs w:val="28"/>
        </w:rPr>
        <w:lastRenderedPageBreak/>
        <w:t>3. Руководителям медицинских организаций, участвующих в реализации ОМС на территории Хабаровского края:</w:t>
      </w:r>
    </w:p>
    <w:p w:rsidR="00E17CF8" w:rsidRPr="00016B1C" w:rsidRDefault="00E17CF8" w:rsidP="00E17C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Обеспечить:</w:t>
      </w:r>
    </w:p>
    <w:p w:rsidR="00E17CF8" w:rsidRDefault="00E17CF8" w:rsidP="00E17C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исполнение планового задания в рамках установленных</w:t>
      </w:r>
      <w:r w:rsidRPr="00464468">
        <w:rPr>
          <w:rFonts w:ascii="Times New Roman" w:hAnsi="Times New Roman"/>
          <w:sz w:val="28"/>
          <w:szCs w:val="28"/>
        </w:rPr>
        <w:t xml:space="preserve"> Комиссией по разработке </w:t>
      </w:r>
      <w:r>
        <w:rPr>
          <w:rFonts w:ascii="Times New Roman" w:hAnsi="Times New Roman"/>
          <w:sz w:val="28"/>
          <w:szCs w:val="28"/>
        </w:rPr>
        <w:t>ТПОМС на 2020 год;</w:t>
      </w:r>
    </w:p>
    <w:p w:rsidR="00E17CF8" w:rsidRPr="00285C16" w:rsidRDefault="00E17CF8" w:rsidP="00E17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C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285C16">
        <w:rPr>
          <w:rFonts w:ascii="Times New Roman" w:hAnsi="Times New Roman"/>
          <w:sz w:val="28"/>
          <w:szCs w:val="28"/>
        </w:rPr>
        <w:t xml:space="preserve">диспансерное наблюдение застрахованных лиц в соответствии с требованиями нормативных документов; </w:t>
      </w:r>
    </w:p>
    <w:p w:rsidR="00E17CF8" w:rsidRDefault="00E17CF8" w:rsidP="00E17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C16">
        <w:rPr>
          <w:rFonts w:ascii="Times New Roman" w:hAnsi="Times New Roman"/>
          <w:sz w:val="28"/>
          <w:szCs w:val="28"/>
        </w:rPr>
        <w:t> - передачу службой скорой медицинской помощи информации о пациентах, часто вызывающих бригаду СМП в лечебно-профилактические учреждения, для взятия их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435F60">
        <w:rPr>
          <w:rFonts w:ascii="Times New Roman" w:hAnsi="Times New Roman"/>
          <w:sz w:val="28"/>
          <w:szCs w:val="28"/>
        </w:rPr>
        <w:t xml:space="preserve"> </w:t>
      </w:r>
      <w:r w:rsidRPr="00285C16">
        <w:rPr>
          <w:rFonts w:ascii="Times New Roman" w:hAnsi="Times New Roman"/>
          <w:sz w:val="28"/>
          <w:szCs w:val="28"/>
        </w:rPr>
        <w:t>диспансерное наблюдение</w:t>
      </w:r>
      <w:r>
        <w:rPr>
          <w:rFonts w:ascii="Times New Roman" w:hAnsi="Times New Roman"/>
          <w:sz w:val="28"/>
          <w:szCs w:val="28"/>
        </w:rPr>
        <w:t>;</w:t>
      </w:r>
    </w:p>
    <w:p w:rsidR="00E17CF8" w:rsidRPr="00285C16" w:rsidRDefault="00E17CF8" w:rsidP="00E17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соблюдение </w:t>
      </w:r>
      <w:r w:rsidRPr="00984D37">
        <w:rPr>
          <w:rFonts w:ascii="Times New Roman" w:hAnsi="Times New Roman"/>
          <w:sz w:val="28"/>
          <w:szCs w:val="28"/>
        </w:rPr>
        <w:t xml:space="preserve">порядка маршрутизации </w:t>
      </w:r>
      <w:r>
        <w:rPr>
          <w:rFonts w:ascii="Times New Roman" w:hAnsi="Times New Roman"/>
          <w:sz w:val="28"/>
          <w:szCs w:val="28"/>
        </w:rPr>
        <w:t xml:space="preserve">и сроков проведения диагностических мероприятий </w:t>
      </w:r>
      <w:r w:rsidRPr="00984D37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>ам</w:t>
      </w:r>
      <w:r w:rsidRPr="00984D37">
        <w:rPr>
          <w:rFonts w:ascii="Times New Roman" w:hAnsi="Times New Roman"/>
          <w:sz w:val="28"/>
          <w:szCs w:val="28"/>
        </w:rPr>
        <w:t xml:space="preserve"> с подозрением на онкологическое</w:t>
      </w:r>
      <w:r w:rsidRPr="007B006E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е</w:t>
      </w:r>
      <w:r w:rsidRPr="00285C16">
        <w:rPr>
          <w:rFonts w:ascii="Times New Roman" w:hAnsi="Times New Roman"/>
          <w:sz w:val="28"/>
          <w:szCs w:val="28"/>
        </w:rPr>
        <w:t xml:space="preserve">. </w:t>
      </w:r>
    </w:p>
    <w:p w:rsidR="00E17CF8" w:rsidRDefault="00E17CF8" w:rsidP="00E17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Учесть информацию ХКФОМС </w:t>
      </w:r>
      <w:r w:rsidRPr="00CB7E03">
        <w:rPr>
          <w:rFonts w:ascii="Times New Roman" w:hAnsi="Times New Roman"/>
          <w:sz w:val="28"/>
          <w:szCs w:val="28"/>
        </w:rPr>
        <w:t xml:space="preserve">о случаях оказания медицинской помощи </w:t>
      </w:r>
      <w:r w:rsidR="00B3331D">
        <w:rPr>
          <w:rFonts w:ascii="Times New Roman" w:hAnsi="Times New Roman"/>
          <w:sz w:val="28"/>
          <w:szCs w:val="28"/>
        </w:rPr>
        <w:t xml:space="preserve">застрахованным лицам </w:t>
      </w:r>
      <w:r>
        <w:rPr>
          <w:rFonts w:ascii="Times New Roman" w:hAnsi="Times New Roman"/>
          <w:sz w:val="28"/>
          <w:szCs w:val="28"/>
        </w:rPr>
        <w:t>по заболеваниям</w:t>
      </w:r>
      <w:r w:rsidR="00481DED">
        <w:rPr>
          <w:rFonts w:ascii="Times New Roman" w:hAnsi="Times New Roman"/>
          <w:sz w:val="28"/>
          <w:szCs w:val="28"/>
        </w:rPr>
        <w:t>и</w:t>
      </w:r>
      <w:r w:rsidRPr="00CB7E03">
        <w:rPr>
          <w:rFonts w:ascii="Times New Roman" w:hAnsi="Times New Roman"/>
          <w:sz w:val="28"/>
          <w:szCs w:val="28"/>
        </w:rPr>
        <w:t xml:space="preserve"> невысокой сложности</w:t>
      </w:r>
      <w:r w:rsidR="00481DED">
        <w:rPr>
          <w:rFonts w:ascii="Times New Roman" w:hAnsi="Times New Roman"/>
          <w:sz w:val="28"/>
          <w:szCs w:val="28"/>
        </w:rPr>
        <w:t>:</w:t>
      </w:r>
      <w:r w:rsidRPr="00CB7E03">
        <w:rPr>
          <w:rFonts w:ascii="Times New Roman" w:hAnsi="Times New Roman"/>
          <w:sz w:val="28"/>
          <w:szCs w:val="28"/>
        </w:rPr>
        <w:t xml:space="preserve"> при исполнении планового задания текущего года</w:t>
      </w:r>
      <w:r w:rsidR="00481DED">
        <w:rPr>
          <w:rFonts w:ascii="Times New Roman" w:hAnsi="Times New Roman"/>
          <w:sz w:val="28"/>
          <w:szCs w:val="28"/>
        </w:rPr>
        <w:t>; при</w:t>
      </w:r>
      <w:r>
        <w:rPr>
          <w:rFonts w:ascii="Times New Roman" w:hAnsi="Times New Roman"/>
          <w:sz w:val="28"/>
          <w:szCs w:val="28"/>
        </w:rPr>
        <w:t xml:space="preserve"> разработке предложений</w:t>
      </w:r>
      <w:r w:rsidRPr="00CB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B7E03">
        <w:rPr>
          <w:rFonts w:ascii="Times New Roman" w:hAnsi="Times New Roman"/>
          <w:sz w:val="28"/>
          <w:szCs w:val="28"/>
        </w:rPr>
        <w:t xml:space="preserve">проект планового задания на 2021 год по условиям оказания медицинской помощи </w:t>
      </w:r>
      <w:r w:rsidR="00481DED">
        <w:rPr>
          <w:rFonts w:ascii="Times New Roman" w:hAnsi="Times New Roman"/>
          <w:sz w:val="28"/>
          <w:szCs w:val="28"/>
        </w:rPr>
        <w:t>(</w:t>
      </w:r>
      <w:r w:rsidRPr="00CB7E03">
        <w:rPr>
          <w:rFonts w:ascii="Times New Roman" w:hAnsi="Times New Roman"/>
          <w:sz w:val="28"/>
          <w:szCs w:val="28"/>
        </w:rPr>
        <w:t>в круглосуточном и дневном стационарах</w:t>
      </w:r>
      <w:r w:rsidR="00481D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17CF8" w:rsidRPr="00016B1C" w:rsidRDefault="00E17CF8" w:rsidP="00E17C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6B1C">
        <w:rPr>
          <w:rFonts w:ascii="Times New Roman" w:hAnsi="Times New Roman"/>
          <w:sz w:val="28"/>
          <w:szCs w:val="28"/>
        </w:rPr>
        <w:t>4. Министерству здравоохранения Хабаровского края (Никонов Е.Л.)</w:t>
      </w:r>
      <w:r>
        <w:rPr>
          <w:rFonts w:ascii="Times New Roman" w:hAnsi="Times New Roman"/>
          <w:sz w:val="28"/>
          <w:szCs w:val="28"/>
        </w:rPr>
        <w:t xml:space="preserve"> рекомендовать</w:t>
      </w:r>
      <w:r w:rsidRPr="00016B1C">
        <w:rPr>
          <w:rFonts w:ascii="Times New Roman" w:hAnsi="Times New Roman"/>
          <w:sz w:val="28"/>
          <w:szCs w:val="28"/>
        </w:rPr>
        <w:t xml:space="preserve">: </w:t>
      </w:r>
    </w:p>
    <w:p w:rsidR="00E17CF8" w:rsidRDefault="00E17CF8" w:rsidP="00E17C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4D37">
        <w:rPr>
          <w:rFonts w:ascii="Times New Roman" w:hAnsi="Times New Roman"/>
          <w:sz w:val="28"/>
          <w:szCs w:val="28"/>
        </w:rPr>
        <w:t xml:space="preserve">-  </w:t>
      </w:r>
      <w:r w:rsidR="00481DED">
        <w:rPr>
          <w:rFonts w:ascii="Times New Roman" w:hAnsi="Times New Roman"/>
          <w:sz w:val="28"/>
          <w:szCs w:val="28"/>
        </w:rPr>
        <w:t>обеспечить</w:t>
      </w:r>
      <w:r w:rsidRPr="00984D37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 xml:space="preserve">над </w:t>
      </w:r>
      <w:r w:rsidRPr="00984D37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ем</w:t>
      </w:r>
      <w:r w:rsidRPr="00984D37">
        <w:rPr>
          <w:rFonts w:ascii="Times New Roman" w:hAnsi="Times New Roman"/>
          <w:sz w:val="28"/>
          <w:szCs w:val="28"/>
        </w:rPr>
        <w:t xml:space="preserve"> порядка маршрутизации пациентов с онкологическ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984D37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ями, в том числе для оказания медицинской помощи за пределами</w:t>
      </w:r>
      <w:r w:rsidRPr="000861CD">
        <w:rPr>
          <w:rFonts w:ascii="Times New Roman" w:hAnsi="Times New Roman"/>
          <w:sz w:val="28"/>
          <w:szCs w:val="28"/>
        </w:rPr>
        <w:t xml:space="preserve"> Хабаровского</w:t>
      </w:r>
      <w:r w:rsidRPr="00164973">
        <w:rPr>
          <w:rFonts w:ascii="Times New Roman" w:hAnsi="Times New Roman"/>
          <w:sz w:val="28"/>
          <w:szCs w:val="28"/>
        </w:rPr>
        <w:t xml:space="preserve"> </w:t>
      </w:r>
      <w:r w:rsidRPr="000861CD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.</w:t>
      </w:r>
    </w:p>
    <w:p w:rsidR="00E17CF8" w:rsidRDefault="00E17CF8" w:rsidP="00E17C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C47C4" w:rsidRDefault="007C47C4" w:rsidP="0087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7C4" w:rsidRDefault="007C47C4" w:rsidP="0087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7C4" w:rsidRDefault="007C47C4" w:rsidP="0087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7C4" w:rsidRDefault="007C47C4" w:rsidP="0087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7C4" w:rsidRDefault="007C47C4" w:rsidP="0087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D85" w:rsidRPr="00874D25" w:rsidRDefault="00332D85" w:rsidP="0087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D25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62708C" w:rsidRPr="00874D25">
        <w:rPr>
          <w:rFonts w:ascii="Times New Roman" w:hAnsi="Times New Roman"/>
          <w:sz w:val="28"/>
          <w:szCs w:val="28"/>
        </w:rPr>
        <w:t xml:space="preserve">  </w:t>
      </w:r>
      <w:r w:rsidR="00D86C42" w:rsidRPr="00874D25">
        <w:rPr>
          <w:rFonts w:ascii="Times New Roman" w:hAnsi="Times New Roman"/>
          <w:sz w:val="28"/>
          <w:szCs w:val="28"/>
        </w:rPr>
        <w:t xml:space="preserve"> </w:t>
      </w:r>
      <w:r w:rsidR="000635AD" w:rsidRPr="00874D25">
        <w:rPr>
          <w:rFonts w:ascii="Times New Roman" w:hAnsi="Times New Roman"/>
          <w:sz w:val="28"/>
          <w:szCs w:val="28"/>
        </w:rPr>
        <w:t xml:space="preserve"> </w:t>
      </w:r>
      <w:r w:rsidR="00C417A4" w:rsidRPr="00874D25">
        <w:rPr>
          <w:rFonts w:ascii="Times New Roman" w:hAnsi="Times New Roman"/>
          <w:sz w:val="28"/>
          <w:szCs w:val="28"/>
        </w:rPr>
        <w:t xml:space="preserve"> </w:t>
      </w:r>
      <w:r w:rsidR="001D7FD8" w:rsidRPr="00874D25">
        <w:rPr>
          <w:rFonts w:ascii="Times New Roman" w:hAnsi="Times New Roman"/>
          <w:sz w:val="28"/>
          <w:szCs w:val="28"/>
        </w:rPr>
        <w:t xml:space="preserve"> </w:t>
      </w:r>
      <w:r w:rsidR="00C15196" w:rsidRPr="00874D25">
        <w:rPr>
          <w:rFonts w:ascii="Times New Roman" w:hAnsi="Times New Roman"/>
          <w:sz w:val="28"/>
          <w:szCs w:val="28"/>
        </w:rPr>
        <w:t xml:space="preserve"> </w:t>
      </w:r>
      <w:r w:rsidR="00874D25">
        <w:rPr>
          <w:rFonts w:ascii="Times New Roman" w:hAnsi="Times New Roman"/>
          <w:sz w:val="28"/>
          <w:szCs w:val="28"/>
        </w:rPr>
        <w:t xml:space="preserve">      </w:t>
      </w:r>
      <w:r w:rsidRPr="00874D25">
        <w:rPr>
          <w:rFonts w:ascii="Times New Roman" w:hAnsi="Times New Roman"/>
          <w:sz w:val="28"/>
          <w:szCs w:val="28"/>
        </w:rPr>
        <w:t>Е.В. Пузакова</w:t>
      </w:r>
    </w:p>
    <w:p w:rsidR="00874D25" w:rsidRDefault="00874D2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7C4" w:rsidRDefault="007C47C4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7C4" w:rsidRDefault="007C47C4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7C4" w:rsidRDefault="007C47C4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68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96799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34F9B">
        <w:rPr>
          <w:rFonts w:ascii="Times New Roman" w:hAnsi="Times New Roman"/>
          <w:sz w:val="28"/>
          <w:szCs w:val="28"/>
        </w:rPr>
        <w:t xml:space="preserve"> </w:t>
      </w:r>
      <w:r w:rsidRPr="00396799">
        <w:rPr>
          <w:rFonts w:ascii="Times New Roman" w:hAnsi="Times New Roman"/>
          <w:sz w:val="28"/>
          <w:szCs w:val="28"/>
        </w:rPr>
        <w:t xml:space="preserve"> </w:t>
      </w:r>
      <w:r w:rsidR="00874D25">
        <w:rPr>
          <w:rFonts w:ascii="Times New Roman" w:hAnsi="Times New Roman"/>
          <w:sz w:val="28"/>
          <w:szCs w:val="28"/>
        </w:rPr>
        <w:t xml:space="preserve"> </w:t>
      </w:r>
      <w:r w:rsidRPr="00396799">
        <w:rPr>
          <w:rFonts w:ascii="Times New Roman" w:hAnsi="Times New Roman"/>
          <w:sz w:val="28"/>
          <w:szCs w:val="28"/>
        </w:rPr>
        <w:t>Е.Б. В</w:t>
      </w:r>
      <w:bookmarkStart w:id="0" w:name="_GoBack"/>
      <w:bookmarkEnd w:id="0"/>
      <w:r w:rsidRPr="00396799">
        <w:rPr>
          <w:rFonts w:ascii="Times New Roman" w:hAnsi="Times New Roman"/>
          <w:sz w:val="28"/>
          <w:szCs w:val="28"/>
        </w:rPr>
        <w:t xml:space="preserve">олошенко </w:t>
      </w:r>
    </w:p>
    <w:sectPr w:rsidR="002A3E68" w:rsidRPr="00396799" w:rsidSect="007E14A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45" w:rsidRDefault="00864D45">
      <w:pPr>
        <w:spacing w:after="0" w:line="240" w:lineRule="auto"/>
      </w:pPr>
      <w:r>
        <w:separator/>
      </w:r>
    </w:p>
  </w:endnote>
  <w:endnote w:type="continuationSeparator" w:id="0">
    <w:p w:rsidR="00864D45" w:rsidRDefault="0086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345AB">
      <w:rPr>
        <w:noProof/>
      </w:rPr>
      <w:t>9</w:t>
    </w:r>
    <w:r>
      <w:fldChar w:fldCharType="end"/>
    </w:r>
  </w:p>
  <w:p w:rsidR="00FF361B" w:rsidRDefault="00C75C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45" w:rsidRDefault="00864D45">
      <w:pPr>
        <w:spacing w:after="0" w:line="240" w:lineRule="auto"/>
      </w:pPr>
      <w:r>
        <w:separator/>
      </w:r>
    </w:p>
  </w:footnote>
  <w:footnote w:type="continuationSeparator" w:id="0">
    <w:p w:rsidR="00864D45" w:rsidRDefault="0086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708"/>
    <w:multiLevelType w:val="hybridMultilevel"/>
    <w:tmpl w:val="A4F85034"/>
    <w:lvl w:ilvl="0" w:tplc="4F22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B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A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F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3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0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9C1"/>
    <w:rsid w:val="00035F3D"/>
    <w:rsid w:val="00042213"/>
    <w:rsid w:val="00047D86"/>
    <w:rsid w:val="000635AD"/>
    <w:rsid w:val="00080B58"/>
    <w:rsid w:val="000A1754"/>
    <w:rsid w:val="000A1DE7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D13"/>
    <w:rsid w:val="00104EFD"/>
    <w:rsid w:val="00113567"/>
    <w:rsid w:val="001202DD"/>
    <w:rsid w:val="0012141E"/>
    <w:rsid w:val="00136DB0"/>
    <w:rsid w:val="00151127"/>
    <w:rsid w:val="001535D1"/>
    <w:rsid w:val="0016679C"/>
    <w:rsid w:val="00170029"/>
    <w:rsid w:val="00176E2E"/>
    <w:rsid w:val="0018005F"/>
    <w:rsid w:val="001804C0"/>
    <w:rsid w:val="00193BCA"/>
    <w:rsid w:val="001978E1"/>
    <w:rsid w:val="001D1DD0"/>
    <w:rsid w:val="001D64E2"/>
    <w:rsid w:val="001D7FD8"/>
    <w:rsid w:val="001F06BE"/>
    <w:rsid w:val="001F279B"/>
    <w:rsid w:val="001F2AD1"/>
    <w:rsid w:val="00207FC6"/>
    <w:rsid w:val="0023241C"/>
    <w:rsid w:val="0024247A"/>
    <w:rsid w:val="002437F2"/>
    <w:rsid w:val="00264B31"/>
    <w:rsid w:val="00280BBA"/>
    <w:rsid w:val="00291C68"/>
    <w:rsid w:val="0029431B"/>
    <w:rsid w:val="002A3E68"/>
    <w:rsid w:val="002A5FAD"/>
    <w:rsid w:val="002B6A58"/>
    <w:rsid w:val="002C0D06"/>
    <w:rsid w:val="002C63EC"/>
    <w:rsid w:val="002D4DC8"/>
    <w:rsid w:val="002D5A89"/>
    <w:rsid w:val="002D7B47"/>
    <w:rsid w:val="00300AEE"/>
    <w:rsid w:val="00304F3E"/>
    <w:rsid w:val="003147C5"/>
    <w:rsid w:val="00315018"/>
    <w:rsid w:val="003159D8"/>
    <w:rsid w:val="00320FF4"/>
    <w:rsid w:val="00332792"/>
    <w:rsid w:val="00332D85"/>
    <w:rsid w:val="00346CA4"/>
    <w:rsid w:val="00376048"/>
    <w:rsid w:val="00384EB1"/>
    <w:rsid w:val="00390305"/>
    <w:rsid w:val="00390E1B"/>
    <w:rsid w:val="00396799"/>
    <w:rsid w:val="003A2024"/>
    <w:rsid w:val="003B79DC"/>
    <w:rsid w:val="003C043D"/>
    <w:rsid w:val="003C45A3"/>
    <w:rsid w:val="003D78BA"/>
    <w:rsid w:val="003E3CC4"/>
    <w:rsid w:val="003E6D75"/>
    <w:rsid w:val="00402236"/>
    <w:rsid w:val="00411169"/>
    <w:rsid w:val="00416239"/>
    <w:rsid w:val="0042683D"/>
    <w:rsid w:val="00430147"/>
    <w:rsid w:val="00437616"/>
    <w:rsid w:val="00443AE4"/>
    <w:rsid w:val="00446766"/>
    <w:rsid w:val="004756D7"/>
    <w:rsid w:val="004775F6"/>
    <w:rsid w:val="00481BF1"/>
    <w:rsid w:val="00481DED"/>
    <w:rsid w:val="00482320"/>
    <w:rsid w:val="0048612E"/>
    <w:rsid w:val="00492AEB"/>
    <w:rsid w:val="004A0630"/>
    <w:rsid w:val="004B6297"/>
    <w:rsid w:val="004D0943"/>
    <w:rsid w:val="004D1C64"/>
    <w:rsid w:val="004E1CF7"/>
    <w:rsid w:val="004E3323"/>
    <w:rsid w:val="004E6E55"/>
    <w:rsid w:val="005031D1"/>
    <w:rsid w:val="0051416C"/>
    <w:rsid w:val="00526C1A"/>
    <w:rsid w:val="0053180B"/>
    <w:rsid w:val="00550303"/>
    <w:rsid w:val="0055194B"/>
    <w:rsid w:val="00551B5E"/>
    <w:rsid w:val="005642C0"/>
    <w:rsid w:val="005878B1"/>
    <w:rsid w:val="00587BAF"/>
    <w:rsid w:val="00591517"/>
    <w:rsid w:val="005A5C11"/>
    <w:rsid w:val="005B39B7"/>
    <w:rsid w:val="005B3C07"/>
    <w:rsid w:val="005B5301"/>
    <w:rsid w:val="005B60AB"/>
    <w:rsid w:val="005C7CD2"/>
    <w:rsid w:val="005D3F2C"/>
    <w:rsid w:val="005E3ACC"/>
    <w:rsid w:val="005E5BAE"/>
    <w:rsid w:val="005E7B22"/>
    <w:rsid w:val="005F32A9"/>
    <w:rsid w:val="00601CE2"/>
    <w:rsid w:val="00607623"/>
    <w:rsid w:val="00615BD8"/>
    <w:rsid w:val="00616215"/>
    <w:rsid w:val="006211A7"/>
    <w:rsid w:val="0062708C"/>
    <w:rsid w:val="0063093A"/>
    <w:rsid w:val="0063212A"/>
    <w:rsid w:val="006419DE"/>
    <w:rsid w:val="00664F1D"/>
    <w:rsid w:val="0067322A"/>
    <w:rsid w:val="00681D03"/>
    <w:rsid w:val="00694022"/>
    <w:rsid w:val="006B5900"/>
    <w:rsid w:val="006B6FA4"/>
    <w:rsid w:val="006C78A8"/>
    <w:rsid w:val="006F66CA"/>
    <w:rsid w:val="00710038"/>
    <w:rsid w:val="0071497A"/>
    <w:rsid w:val="007158F1"/>
    <w:rsid w:val="00721662"/>
    <w:rsid w:val="00742FE1"/>
    <w:rsid w:val="007560E6"/>
    <w:rsid w:val="00756FEA"/>
    <w:rsid w:val="00771C2E"/>
    <w:rsid w:val="007765EA"/>
    <w:rsid w:val="007868DA"/>
    <w:rsid w:val="007902E7"/>
    <w:rsid w:val="007B2C2A"/>
    <w:rsid w:val="007B5371"/>
    <w:rsid w:val="007B7A0F"/>
    <w:rsid w:val="007C47C4"/>
    <w:rsid w:val="007C5869"/>
    <w:rsid w:val="007E14A0"/>
    <w:rsid w:val="00804C01"/>
    <w:rsid w:val="00805D2F"/>
    <w:rsid w:val="008331D7"/>
    <w:rsid w:val="0083328A"/>
    <w:rsid w:val="00833C3E"/>
    <w:rsid w:val="0084039D"/>
    <w:rsid w:val="00842184"/>
    <w:rsid w:val="008434BF"/>
    <w:rsid w:val="00846B0A"/>
    <w:rsid w:val="0086132E"/>
    <w:rsid w:val="008620B2"/>
    <w:rsid w:val="00864D45"/>
    <w:rsid w:val="00871DBD"/>
    <w:rsid w:val="00874D25"/>
    <w:rsid w:val="00883EF9"/>
    <w:rsid w:val="00893E9C"/>
    <w:rsid w:val="008A23CE"/>
    <w:rsid w:val="008A5C7F"/>
    <w:rsid w:val="008B4CA8"/>
    <w:rsid w:val="008C59D6"/>
    <w:rsid w:val="008F6188"/>
    <w:rsid w:val="00901A64"/>
    <w:rsid w:val="0090236F"/>
    <w:rsid w:val="00902541"/>
    <w:rsid w:val="009027D0"/>
    <w:rsid w:val="00905944"/>
    <w:rsid w:val="00910310"/>
    <w:rsid w:val="009316FF"/>
    <w:rsid w:val="0093181E"/>
    <w:rsid w:val="00934023"/>
    <w:rsid w:val="00956841"/>
    <w:rsid w:val="009570F6"/>
    <w:rsid w:val="00960129"/>
    <w:rsid w:val="00962FCA"/>
    <w:rsid w:val="00973D78"/>
    <w:rsid w:val="00976B26"/>
    <w:rsid w:val="009A6BAB"/>
    <w:rsid w:val="009B04D3"/>
    <w:rsid w:val="009C12B2"/>
    <w:rsid w:val="009C3847"/>
    <w:rsid w:val="009C7776"/>
    <w:rsid w:val="009D4EA0"/>
    <w:rsid w:val="009D7FF3"/>
    <w:rsid w:val="009E74F5"/>
    <w:rsid w:val="009F3DDB"/>
    <w:rsid w:val="00A13967"/>
    <w:rsid w:val="00A21193"/>
    <w:rsid w:val="00A407E2"/>
    <w:rsid w:val="00A535ED"/>
    <w:rsid w:val="00A63646"/>
    <w:rsid w:val="00A73DB7"/>
    <w:rsid w:val="00A77AA6"/>
    <w:rsid w:val="00A94A08"/>
    <w:rsid w:val="00A978C7"/>
    <w:rsid w:val="00AB3912"/>
    <w:rsid w:val="00AC23A8"/>
    <w:rsid w:val="00AC692F"/>
    <w:rsid w:val="00AD0C3E"/>
    <w:rsid w:val="00AD16D4"/>
    <w:rsid w:val="00AD3EAA"/>
    <w:rsid w:val="00AE6492"/>
    <w:rsid w:val="00AE6690"/>
    <w:rsid w:val="00AE6ED8"/>
    <w:rsid w:val="00AF307D"/>
    <w:rsid w:val="00AF7E09"/>
    <w:rsid w:val="00B034E9"/>
    <w:rsid w:val="00B059E8"/>
    <w:rsid w:val="00B12457"/>
    <w:rsid w:val="00B16CD3"/>
    <w:rsid w:val="00B252B6"/>
    <w:rsid w:val="00B3331D"/>
    <w:rsid w:val="00B45EC2"/>
    <w:rsid w:val="00B46380"/>
    <w:rsid w:val="00B64F44"/>
    <w:rsid w:val="00B6643D"/>
    <w:rsid w:val="00B72CEA"/>
    <w:rsid w:val="00B74E6A"/>
    <w:rsid w:val="00B759F0"/>
    <w:rsid w:val="00B7745A"/>
    <w:rsid w:val="00B84D65"/>
    <w:rsid w:val="00B955CD"/>
    <w:rsid w:val="00BA7EFB"/>
    <w:rsid w:val="00BB5519"/>
    <w:rsid w:val="00BC3505"/>
    <w:rsid w:val="00BF3A04"/>
    <w:rsid w:val="00C004C4"/>
    <w:rsid w:val="00C00822"/>
    <w:rsid w:val="00C15196"/>
    <w:rsid w:val="00C21C9E"/>
    <w:rsid w:val="00C22247"/>
    <w:rsid w:val="00C31124"/>
    <w:rsid w:val="00C345AB"/>
    <w:rsid w:val="00C36024"/>
    <w:rsid w:val="00C4097F"/>
    <w:rsid w:val="00C417A4"/>
    <w:rsid w:val="00C559D9"/>
    <w:rsid w:val="00C55DE8"/>
    <w:rsid w:val="00C65944"/>
    <w:rsid w:val="00C71688"/>
    <w:rsid w:val="00C71CF5"/>
    <w:rsid w:val="00C72E8E"/>
    <w:rsid w:val="00C80FDD"/>
    <w:rsid w:val="00C835D0"/>
    <w:rsid w:val="00C97066"/>
    <w:rsid w:val="00CB0677"/>
    <w:rsid w:val="00CB33E4"/>
    <w:rsid w:val="00CD0598"/>
    <w:rsid w:val="00CE1133"/>
    <w:rsid w:val="00CE308D"/>
    <w:rsid w:val="00CE6BC5"/>
    <w:rsid w:val="00CF6BC6"/>
    <w:rsid w:val="00D10FAB"/>
    <w:rsid w:val="00D14D02"/>
    <w:rsid w:val="00D172AF"/>
    <w:rsid w:val="00D17FB6"/>
    <w:rsid w:val="00D27429"/>
    <w:rsid w:val="00D44BCB"/>
    <w:rsid w:val="00D57265"/>
    <w:rsid w:val="00D64D07"/>
    <w:rsid w:val="00D82263"/>
    <w:rsid w:val="00D86C42"/>
    <w:rsid w:val="00DA1B2F"/>
    <w:rsid w:val="00DA54A3"/>
    <w:rsid w:val="00DB3639"/>
    <w:rsid w:val="00DC58B7"/>
    <w:rsid w:val="00DE40D8"/>
    <w:rsid w:val="00DE64F6"/>
    <w:rsid w:val="00DF448A"/>
    <w:rsid w:val="00DF626F"/>
    <w:rsid w:val="00E01773"/>
    <w:rsid w:val="00E10C9A"/>
    <w:rsid w:val="00E17CF8"/>
    <w:rsid w:val="00E30EE9"/>
    <w:rsid w:val="00E42B43"/>
    <w:rsid w:val="00E50EDA"/>
    <w:rsid w:val="00E56046"/>
    <w:rsid w:val="00E56EA7"/>
    <w:rsid w:val="00E6607B"/>
    <w:rsid w:val="00E80CD2"/>
    <w:rsid w:val="00E81D1A"/>
    <w:rsid w:val="00E9529B"/>
    <w:rsid w:val="00EA4778"/>
    <w:rsid w:val="00EB0287"/>
    <w:rsid w:val="00EB26F3"/>
    <w:rsid w:val="00EB3389"/>
    <w:rsid w:val="00EB78C1"/>
    <w:rsid w:val="00EC3C26"/>
    <w:rsid w:val="00F032C1"/>
    <w:rsid w:val="00F06684"/>
    <w:rsid w:val="00F1256E"/>
    <w:rsid w:val="00F34588"/>
    <w:rsid w:val="00F34F9B"/>
    <w:rsid w:val="00F403D3"/>
    <w:rsid w:val="00F42AE0"/>
    <w:rsid w:val="00F465BB"/>
    <w:rsid w:val="00F75A5A"/>
    <w:rsid w:val="00F83160"/>
    <w:rsid w:val="00FC4B8A"/>
    <w:rsid w:val="00FD7B1D"/>
    <w:rsid w:val="00FF1D3D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8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B7A5-700D-4B19-8D26-8FC22CE3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9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Волошенко Евгений Борисович</cp:lastModifiedBy>
  <cp:revision>204</cp:revision>
  <cp:lastPrinted>2020-10-12T06:26:00Z</cp:lastPrinted>
  <dcterms:created xsi:type="dcterms:W3CDTF">2018-09-03T01:30:00Z</dcterms:created>
  <dcterms:modified xsi:type="dcterms:W3CDTF">2020-10-12T06:37:00Z</dcterms:modified>
</cp:coreProperties>
</file>